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40C62" w14:textId="4345F47D" w:rsidR="007973FF" w:rsidRPr="009B42F5" w:rsidRDefault="007973FF" w:rsidP="001200F9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ED17747" w14:textId="77777777" w:rsidR="00715118" w:rsidRPr="00715118" w:rsidRDefault="00715118" w:rsidP="00715118">
      <w:pPr>
        <w:keepNext/>
        <w:spacing w:before="600"/>
        <w:contextualSpacing/>
        <w:jc w:val="center"/>
        <w:outlineLvl w:val="0"/>
        <w:rPr>
          <w:rFonts w:ascii="Times New Roman" w:hAnsi="Times New Roman" w:cs="Times New Roman"/>
          <w:b/>
          <w:bCs/>
        </w:rPr>
      </w:pPr>
      <w:r w:rsidRPr="00715118">
        <w:rPr>
          <w:rFonts w:ascii="Times New Roman" w:hAnsi="Times New Roman" w:cs="Times New Roman"/>
          <w:b/>
          <w:bCs/>
        </w:rPr>
        <w:t>ТЕХНИЧЕСКОЕ ЗАДАНИЕ</w:t>
      </w:r>
    </w:p>
    <w:p w14:paraId="44D9E4D7" w14:textId="49C97B2C" w:rsidR="00715118" w:rsidRPr="00715118" w:rsidRDefault="00715118" w:rsidP="00715118">
      <w:pPr>
        <w:contextualSpacing/>
        <w:jc w:val="center"/>
        <w:rPr>
          <w:rFonts w:ascii="Times New Roman" w:hAnsi="Times New Roman" w:cs="Times New Roman"/>
          <w:b/>
          <w:i/>
          <w:iCs/>
        </w:rPr>
      </w:pPr>
      <w:r w:rsidRPr="00715118">
        <w:rPr>
          <w:rFonts w:ascii="Times New Roman" w:hAnsi="Times New Roman" w:cs="Times New Roman"/>
          <w:b/>
          <w:i/>
          <w:iCs/>
        </w:rPr>
        <w:t xml:space="preserve">на проведение работ по объекту: </w:t>
      </w:r>
      <w:r w:rsidRPr="00AB62CD">
        <w:rPr>
          <w:rFonts w:ascii="Times New Roman" w:hAnsi="Times New Roman" w:cs="Times New Roman"/>
          <w:b/>
          <w:i/>
          <w:iCs/>
        </w:rPr>
        <w:t>Изготовление</w:t>
      </w:r>
      <w:r w:rsidR="00064ADF" w:rsidRPr="00AB62CD">
        <w:rPr>
          <w:rFonts w:ascii="Times New Roman" w:hAnsi="Times New Roman" w:cs="Times New Roman"/>
          <w:b/>
          <w:i/>
          <w:iCs/>
        </w:rPr>
        <w:t xml:space="preserve">, </w:t>
      </w:r>
      <w:r w:rsidRPr="00AB62CD">
        <w:rPr>
          <w:rFonts w:ascii="Times New Roman" w:hAnsi="Times New Roman" w:cs="Times New Roman"/>
          <w:b/>
          <w:i/>
          <w:iCs/>
        </w:rPr>
        <w:t xml:space="preserve">установка </w:t>
      </w:r>
      <w:r w:rsidR="00064ADF" w:rsidRPr="00AB62CD">
        <w:rPr>
          <w:rFonts w:ascii="Times New Roman" w:hAnsi="Times New Roman" w:cs="Times New Roman"/>
          <w:b/>
          <w:i/>
          <w:iCs/>
        </w:rPr>
        <w:t xml:space="preserve">и присоединение </w:t>
      </w:r>
      <w:r w:rsidR="00630305">
        <w:rPr>
          <w:rFonts w:ascii="Times New Roman" w:hAnsi="Times New Roman" w:cs="Times New Roman"/>
          <w:b/>
          <w:i/>
          <w:iCs/>
        </w:rPr>
        <w:t>м</w:t>
      </w:r>
      <w:r w:rsidRPr="00AB62CD">
        <w:rPr>
          <w:rFonts w:ascii="Times New Roman" w:hAnsi="Times New Roman" w:cs="Times New Roman"/>
          <w:b/>
          <w:i/>
          <w:iCs/>
        </w:rPr>
        <w:t>одульного здания</w:t>
      </w:r>
      <w:r w:rsidR="00064ADF" w:rsidRPr="00AB62CD">
        <w:rPr>
          <w:rFonts w:ascii="Times New Roman" w:hAnsi="Times New Roman" w:cs="Times New Roman"/>
          <w:b/>
          <w:i/>
          <w:iCs/>
        </w:rPr>
        <w:t xml:space="preserve"> к АБК с последующим выполнением</w:t>
      </w:r>
      <w:r w:rsidRPr="00AB62CD">
        <w:rPr>
          <w:rFonts w:ascii="Times New Roman" w:hAnsi="Times New Roman" w:cs="Times New Roman"/>
          <w:b/>
          <w:i/>
          <w:iCs/>
        </w:rPr>
        <w:t xml:space="preserve"> косметического ремонта </w:t>
      </w:r>
      <w:r w:rsidRPr="00715118">
        <w:rPr>
          <w:rFonts w:ascii="Times New Roman" w:hAnsi="Times New Roman" w:cs="Times New Roman"/>
          <w:b/>
          <w:i/>
          <w:iCs/>
        </w:rPr>
        <w:t xml:space="preserve">на </w:t>
      </w:r>
    </w:p>
    <w:p w14:paraId="762CE44B" w14:textId="37891807" w:rsidR="00715118" w:rsidRPr="00715118" w:rsidRDefault="00715118" w:rsidP="00715118">
      <w:pPr>
        <w:contextualSpacing/>
        <w:jc w:val="center"/>
        <w:rPr>
          <w:rFonts w:ascii="Times New Roman" w:hAnsi="Times New Roman" w:cs="Times New Roman"/>
          <w:b/>
          <w:i/>
          <w:iCs/>
        </w:rPr>
      </w:pPr>
      <w:r w:rsidRPr="00715118">
        <w:rPr>
          <w:rFonts w:ascii="Times New Roman" w:hAnsi="Times New Roman" w:cs="Times New Roman"/>
          <w:b/>
          <w:i/>
          <w:iCs/>
        </w:rPr>
        <w:t xml:space="preserve"> полигоне ТКО для городов Н</w:t>
      </w:r>
      <w:r w:rsidR="00630305">
        <w:rPr>
          <w:rFonts w:ascii="Times New Roman" w:hAnsi="Times New Roman" w:cs="Times New Roman"/>
          <w:b/>
          <w:i/>
          <w:iCs/>
        </w:rPr>
        <w:t>ижний</w:t>
      </w:r>
      <w:r w:rsidRPr="00715118">
        <w:rPr>
          <w:rFonts w:ascii="Times New Roman" w:hAnsi="Times New Roman" w:cs="Times New Roman"/>
          <w:b/>
          <w:i/>
          <w:iCs/>
        </w:rPr>
        <w:t xml:space="preserve"> Новгород, Дзержинска, Володарского района Нижегородской области-полигон «МАГ-1» по адресу: Нижегородская область, г. Дзержинск, ш. Московское, 56 (</w:t>
      </w:r>
      <w:r w:rsidRPr="00715118">
        <w:rPr>
          <w:rFonts w:ascii="Times New Roman" w:hAnsi="Times New Roman" w:cs="Times New Roman"/>
          <w:b/>
          <w:i/>
          <w:iCs/>
          <w:lang w:bidi="ru-RU"/>
        </w:rPr>
        <w:t>кадастровый номер 52:21:0000004:74</w:t>
      </w:r>
      <w:r w:rsidRPr="00715118">
        <w:rPr>
          <w:rFonts w:ascii="Times New Roman" w:hAnsi="Times New Roman" w:cs="Times New Roman"/>
          <w:b/>
          <w:i/>
          <w:iCs/>
        </w:rPr>
        <w:t>)</w:t>
      </w:r>
    </w:p>
    <w:tbl>
      <w:tblPr>
        <w:tblW w:w="1060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"/>
        <w:gridCol w:w="2836"/>
        <w:gridCol w:w="1417"/>
        <w:gridCol w:w="5528"/>
      </w:tblGrid>
      <w:tr w:rsidR="00715118" w:rsidRPr="00715118" w14:paraId="1459A84A" w14:textId="77777777" w:rsidTr="00763E6E">
        <w:trPr>
          <w:trHeight w:val="343"/>
        </w:trPr>
        <w:tc>
          <w:tcPr>
            <w:tcW w:w="10603" w:type="dxa"/>
            <w:gridSpan w:val="4"/>
          </w:tcPr>
          <w:p w14:paraId="333F096F" w14:textId="77777777" w:rsidR="00715118" w:rsidRPr="00715118" w:rsidRDefault="00715118" w:rsidP="00715118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46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Andale Sans UI" w:hAnsi="Times New Roman" w:cs="Times New Roman"/>
                <w:b/>
                <w:caps/>
                <w:kern w:val="1"/>
                <w:lang w:eastAsia="ar-SA"/>
              </w:rPr>
              <w:t>Общие данные</w:t>
            </w:r>
          </w:p>
        </w:tc>
      </w:tr>
      <w:tr w:rsidR="00715118" w:rsidRPr="00715118" w14:paraId="6BFB997B" w14:textId="77777777" w:rsidTr="00763E6E">
        <w:trPr>
          <w:trHeight w:val="397"/>
        </w:trPr>
        <w:tc>
          <w:tcPr>
            <w:tcW w:w="822" w:type="dxa"/>
          </w:tcPr>
          <w:p w14:paraId="4E99E4DE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2836" w:type="dxa"/>
          </w:tcPr>
          <w:p w14:paraId="00EDE528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 xml:space="preserve">Наименование объекта </w:t>
            </w:r>
          </w:p>
        </w:tc>
        <w:tc>
          <w:tcPr>
            <w:tcW w:w="6945" w:type="dxa"/>
            <w:gridSpan w:val="2"/>
          </w:tcPr>
          <w:p w14:paraId="417CCE1A" w14:textId="51872FA9" w:rsidR="00715118" w:rsidRPr="00715118" w:rsidRDefault="00715118" w:rsidP="00656B95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AB62CD">
              <w:rPr>
                <w:rFonts w:ascii="Times New Roman" w:hAnsi="Times New Roman" w:cs="Times New Roman"/>
                <w:bCs/>
              </w:rPr>
              <w:t xml:space="preserve">Изготовление и установка </w:t>
            </w:r>
            <w:r w:rsidR="00630305">
              <w:rPr>
                <w:rFonts w:ascii="Times New Roman" w:hAnsi="Times New Roman" w:cs="Times New Roman"/>
                <w:bCs/>
              </w:rPr>
              <w:t>и присоединение м</w:t>
            </w:r>
            <w:r w:rsidRPr="00AB62CD">
              <w:rPr>
                <w:rFonts w:ascii="Times New Roman" w:hAnsi="Times New Roman" w:cs="Times New Roman"/>
                <w:bCs/>
              </w:rPr>
              <w:t>одульного здания</w:t>
            </w:r>
            <w:r w:rsidR="00630305">
              <w:rPr>
                <w:rFonts w:ascii="Times New Roman" w:hAnsi="Times New Roman" w:cs="Times New Roman"/>
                <w:bCs/>
              </w:rPr>
              <w:t xml:space="preserve"> к АБК с последующим выполнением </w:t>
            </w:r>
            <w:r w:rsidRPr="00AB62CD">
              <w:rPr>
                <w:rFonts w:ascii="Times New Roman" w:hAnsi="Times New Roman" w:cs="Times New Roman"/>
                <w:bCs/>
              </w:rPr>
              <w:t xml:space="preserve">косметического ремонта на  полигоне </w:t>
            </w:r>
            <w:r w:rsidRPr="00715118">
              <w:rPr>
                <w:rFonts w:ascii="Times New Roman" w:hAnsi="Times New Roman" w:cs="Times New Roman"/>
                <w:bCs/>
              </w:rPr>
              <w:t>ТКО для городов Н</w:t>
            </w:r>
            <w:r w:rsidR="00630305">
              <w:rPr>
                <w:rFonts w:ascii="Times New Roman" w:hAnsi="Times New Roman" w:cs="Times New Roman"/>
                <w:bCs/>
              </w:rPr>
              <w:t>ижний</w:t>
            </w:r>
            <w:r w:rsidRPr="00715118">
              <w:rPr>
                <w:rFonts w:ascii="Times New Roman" w:hAnsi="Times New Roman" w:cs="Times New Roman"/>
                <w:bCs/>
              </w:rPr>
              <w:t xml:space="preserve"> Новгород, Дзержинска, Володарского района Нижегородской области-полигон «МАГ-1» по адресу: Нижегородская область, г. Дзержинск, ш. Московское, 56. </w:t>
            </w:r>
          </w:p>
        </w:tc>
      </w:tr>
      <w:tr w:rsidR="00715118" w:rsidRPr="00715118" w14:paraId="017B03E1" w14:textId="77777777" w:rsidTr="00763E6E">
        <w:trPr>
          <w:trHeight w:val="1108"/>
        </w:trPr>
        <w:tc>
          <w:tcPr>
            <w:tcW w:w="822" w:type="dxa"/>
          </w:tcPr>
          <w:p w14:paraId="2E3BE76A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2836" w:type="dxa"/>
          </w:tcPr>
          <w:p w14:paraId="4B299E5B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Адрес объекта</w:t>
            </w:r>
          </w:p>
        </w:tc>
        <w:tc>
          <w:tcPr>
            <w:tcW w:w="6945" w:type="dxa"/>
            <w:gridSpan w:val="2"/>
          </w:tcPr>
          <w:p w14:paraId="16ACE287" w14:textId="7CB442A3" w:rsidR="00715118" w:rsidRPr="00715118" w:rsidRDefault="00715118" w:rsidP="00630305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15118">
              <w:rPr>
                <w:rFonts w:ascii="Times New Roman" w:eastAsia="Calibri" w:hAnsi="Times New Roman" w:cs="Times New Roman"/>
                <w:bCs/>
              </w:rPr>
              <w:t>Территория действующего  Полигона ТКО для городов Н</w:t>
            </w:r>
            <w:r w:rsidR="00630305">
              <w:rPr>
                <w:rFonts w:ascii="Times New Roman" w:eastAsia="Calibri" w:hAnsi="Times New Roman" w:cs="Times New Roman"/>
                <w:bCs/>
              </w:rPr>
              <w:t>ижний</w:t>
            </w:r>
            <w:r w:rsidRPr="00715118">
              <w:rPr>
                <w:rFonts w:ascii="Times New Roman" w:eastAsia="Calibri" w:hAnsi="Times New Roman" w:cs="Times New Roman"/>
                <w:bCs/>
              </w:rPr>
              <w:t xml:space="preserve"> Новгород, Дзержинска, Володарского района Нижегородской области - полигон «МАГ-1», по адресу: Нижегородская область, г. Дзержинск, ш. Московское 56 (кадастровый номер </w:t>
            </w:r>
            <w:r w:rsidRPr="00715118">
              <w:rPr>
                <w:rFonts w:ascii="Times New Roman" w:eastAsia="Calibri" w:hAnsi="Times New Roman" w:cs="Times New Roman"/>
                <w:shd w:val="clear" w:color="auto" w:fill="FFFFFF"/>
                <w:lang w:bidi="ru-RU"/>
              </w:rPr>
              <w:t xml:space="preserve">земельного участка </w:t>
            </w:r>
            <w:r w:rsidRPr="00715118">
              <w:rPr>
                <w:rFonts w:ascii="Times New Roman" w:eastAsia="Calibri" w:hAnsi="Times New Roman" w:cs="Times New Roman"/>
                <w:bCs/>
              </w:rPr>
              <w:t>52:21:0000004:74)</w:t>
            </w:r>
          </w:p>
        </w:tc>
      </w:tr>
      <w:tr w:rsidR="00715118" w:rsidRPr="00715118" w14:paraId="250A9553" w14:textId="77777777" w:rsidTr="00763E6E">
        <w:trPr>
          <w:trHeight w:val="355"/>
        </w:trPr>
        <w:tc>
          <w:tcPr>
            <w:tcW w:w="822" w:type="dxa"/>
          </w:tcPr>
          <w:p w14:paraId="67507001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1.3.</w:t>
            </w:r>
          </w:p>
          <w:p w14:paraId="13E5C915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14:paraId="715FED16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Виды выполняемых Работ</w:t>
            </w:r>
          </w:p>
        </w:tc>
        <w:tc>
          <w:tcPr>
            <w:tcW w:w="6945" w:type="dxa"/>
            <w:gridSpan w:val="2"/>
          </w:tcPr>
          <w:p w14:paraId="0817699E" w14:textId="4C269D96" w:rsidR="00715118" w:rsidRPr="00715118" w:rsidRDefault="00715118" w:rsidP="00630305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14" w:hanging="314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715118">
              <w:rPr>
                <w:rFonts w:ascii="Times New Roman" w:hAnsi="Times New Roman" w:cs="Times New Roman"/>
                <w:lang w:eastAsia="ar-SA"/>
              </w:rPr>
              <w:t>Изготовление в заводских условиях модульного здания из</w:t>
            </w:r>
            <w:r w:rsidR="00630305">
              <w:rPr>
                <w:rFonts w:ascii="Times New Roman" w:hAnsi="Times New Roman" w:cs="Times New Roman"/>
                <w:lang w:eastAsia="ar-SA"/>
              </w:rPr>
              <w:t xml:space="preserve"> цельносварных блок-контейнеров</w:t>
            </w:r>
          </w:p>
          <w:p w14:paraId="053B995C" w14:textId="253F7071" w:rsidR="00715118" w:rsidRPr="00715118" w:rsidRDefault="00064ADF" w:rsidP="00630305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14" w:hanging="314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Установка модульного здания</w:t>
            </w:r>
          </w:p>
          <w:p w14:paraId="5A77126C" w14:textId="4A3C36B8" w:rsidR="00715118" w:rsidRPr="00715118" w:rsidRDefault="00715118" w:rsidP="00656B95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14" w:hanging="314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715118">
              <w:rPr>
                <w:rFonts w:ascii="Times New Roman" w:hAnsi="Times New Roman" w:cs="Times New Roman"/>
                <w:lang w:eastAsia="ar-SA"/>
              </w:rPr>
              <w:t xml:space="preserve">Косметический ремонт </w:t>
            </w:r>
          </w:p>
        </w:tc>
      </w:tr>
      <w:tr w:rsidR="00715118" w:rsidRPr="00715118" w14:paraId="19DC4348" w14:textId="77777777" w:rsidTr="00763E6E">
        <w:trPr>
          <w:trHeight w:val="689"/>
        </w:trPr>
        <w:tc>
          <w:tcPr>
            <w:tcW w:w="822" w:type="dxa"/>
          </w:tcPr>
          <w:p w14:paraId="220F4DB2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1.4.</w:t>
            </w:r>
          </w:p>
        </w:tc>
        <w:tc>
          <w:tcPr>
            <w:tcW w:w="2836" w:type="dxa"/>
          </w:tcPr>
          <w:p w14:paraId="40247683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Основание для выполнения Работ</w:t>
            </w:r>
          </w:p>
        </w:tc>
        <w:tc>
          <w:tcPr>
            <w:tcW w:w="6945" w:type="dxa"/>
            <w:gridSpan w:val="2"/>
          </w:tcPr>
          <w:p w14:paraId="51E3590E" w14:textId="77777777" w:rsidR="00715118" w:rsidRPr="00715118" w:rsidRDefault="00715118" w:rsidP="00763E6E">
            <w:pPr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  <w:lang w:bidi="ru-RU"/>
              </w:rPr>
            </w:pPr>
            <w:r w:rsidRPr="00715118">
              <w:rPr>
                <w:rFonts w:ascii="Times New Roman" w:hAnsi="Times New Roman" w:cs="Times New Roman"/>
                <w:shd w:val="clear" w:color="auto" w:fill="FFFFFF"/>
                <w:lang w:bidi="ru-RU"/>
              </w:rPr>
              <w:t xml:space="preserve">Решение Заказчика </w:t>
            </w:r>
          </w:p>
        </w:tc>
      </w:tr>
      <w:tr w:rsidR="00715118" w:rsidRPr="00715118" w14:paraId="6F47394E" w14:textId="77777777" w:rsidTr="00763E6E">
        <w:trPr>
          <w:trHeight w:val="429"/>
        </w:trPr>
        <w:tc>
          <w:tcPr>
            <w:tcW w:w="822" w:type="dxa"/>
          </w:tcPr>
          <w:p w14:paraId="320DE8CA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1.5.</w:t>
            </w:r>
          </w:p>
        </w:tc>
        <w:tc>
          <w:tcPr>
            <w:tcW w:w="2836" w:type="dxa"/>
          </w:tcPr>
          <w:p w14:paraId="5AA859BC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Заказчик</w:t>
            </w:r>
          </w:p>
        </w:tc>
        <w:tc>
          <w:tcPr>
            <w:tcW w:w="6945" w:type="dxa"/>
            <w:gridSpan w:val="2"/>
          </w:tcPr>
          <w:p w14:paraId="07875EA9" w14:textId="77777777" w:rsidR="00715118" w:rsidRPr="00715118" w:rsidRDefault="00715118" w:rsidP="00763E6E">
            <w:pPr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  <w:lang w:bidi="ru-RU"/>
              </w:rPr>
            </w:pPr>
            <w:r w:rsidRPr="00715118">
              <w:rPr>
                <w:rFonts w:ascii="Times New Roman" w:hAnsi="Times New Roman" w:cs="Times New Roman"/>
                <w:lang w:eastAsia="zh-CN"/>
              </w:rPr>
              <w:t>ООО «МАГ Груп»</w:t>
            </w:r>
          </w:p>
        </w:tc>
      </w:tr>
      <w:tr w:rsidR="00715118" w:rsidRPr="00715118" w14:paraId="3815A5EC" w14:textId="77777777" w:rsidTr="00763E6E">
        <w:tc>
          <w:tcPr>
            <w:tcW w:w="822" w:type="dxa"/>
          </w:tcPr>
          <w:p w14:paraId="1A6E6338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1.6.</w:t>
            </w:r>
          </w:p>
        </w:tc>
        <w:tc>
          <w:tcPr>
            <w:tcW w:w="2836" w:type="dxa"/>
          </w:tcPr>
          <w:p w14:paraId="17E114D1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Сведения о источниках финансирования объекта</w:t>
            </w:r>
          </w:p>
        </w:tc>
        <w:tc>
          <w:tcPr>
            <w:tcW w:w="6945" w:type="dxa"/>
            <w:gridSpan w:val="2"/>
          </w:tcPr>
          <w:p w14:paraId="30E8559E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bidi="ru-RU"/>
              </w:rPr>
            </w:pPr>
            <w:r w:rsidRPr="00715118">
              <w:rPr>
                <w:rFonts w:ascii="Times New Roman" w:eastAsia="Calibri" w:hAnsi="Times New Roman" w:cs="Times New Roman"/>
                <w:shd w:val="clear" w:color="auto" w:fill="FFFFFF"/>
                <w:lang w:bidi="ru-RU"/>
              </w:rPr>
              <w:t xml:space="preserve">Собственные средства Заказчика                                                          </w:t>
            </w:r>
          </w:p>
          <w:p w14:paraId="5C295102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bidi="ru-RU"/>
              </w:rPr>
            </w:pPr>
          </w:p>
        </w:tc>
      </w:tr>
      <w:tr w:rsidR="00715118" w:rsidRPr="00715118" w14:paraId="42DF3C7B" w14:textId="77777777" w:rsidTr="00763E6E">
        <w:tc>
          <w:tcPr>
            <w:tcW w:w="822" w:type="dxa"/>
          </w:tcPr>
          <w:p w14:paraId="318B33AA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 xml:space="preserve">1.7. </w:t>
            </w:r>
          </w:p>
        </w:tc>
        <w:tc>
          <w:tcPr>
            <w:tcW w:w="2836" w:type="dxa"/>
          </w:tcPr>
          <w:p w14:paraId="4449CDEF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Сроки и порядок выполнения Работ</w:t>
            </w:r>
          </w:p>
        </w:tc>
        <w:tc>
          <w:tcPr>
            <w:tcW w:w="6945" w:type="dxa"/>
            <w:gridSpan w:val="2"/>
          </w:tcPr>
          <w:p w14:paraId="5E6E271C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bidi="ru-RU"/>
              </w:rPr>
            </w:pPr>
            <w:r w:rsidRPr="00715118">
              <w:rPr>
                <w:rFonts w:ascii="Times New Roman" w:eastAsia="Calibri" w:hAnsi="Times New Roman" w:cs="Times New Roman"/>
                <w:shd w:val="clear" w:color="auto" w:fill="FFFFFF"/>
                <w:lang w:bidi="ru-RU"/>
              </w:rPr>
              <w:t>В соответствии с условиями Договора</w:t>
            </w:r>
          </w:p>
        </w:tc>
      </w:tr>
      <w:tr w:rsidR="00715118" w:rsidRPr="00715118" w14:paraId="156FD716" w14:textId="77777777" w:rsidTr="00763E6E">
        <w:tc>
          <w:tcPr>
            <w:tcW w:w="822" w:type="dxa"/>
          </w:tcPr>
          <w:p w14:paraId="09201653" w14:textId="77777777" w:rsidR="00715118" w:rsidRPr="00715118" w:rsidRDefault="00715118" w:rsidP="00763E6E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1.8.</w:t>
            </w:r>
          </w:p>
        </w:tc>
        <w:tc>
          <w:tcPr>
            <w:tcW w:w="2836" w:type="dxa"/>
          </w:tcPr>
          <w:p w14:paraId="2F052740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 xml:space="preserve">Цель Работ </w:t>
            </w:r>
          </w:p>
        </w:tc>
        <w:tc>
          <w:tcPr>
            <w:tcW w:w="6945" w:type="dxa"/>
            <w:gridSpan w:val="2"/>
          </w:tcPr>
          <w:p w14:paraId="73BF8575" w14:textId="77777777" w:rsidR="00715118" w:rsidRPr="00715118" w:rsidRDefault="00715118" w:rsidP="00763E6E">
            <w:pPr>
              <w:pageBreakBefore/>
              <w:widowControl w:val="0"/>
              <w:suppressAutoHyphens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kern w:val="1"/>
                <w:lang w:eastAsia="zh-CN"/>
              </w:rPr>
              <w:t>Улучшение инфраструктуры и условий труда на объекте</w:t>
            </w:r>
          </w:p>
        </w:tc>
      </w:tr>
      <w:tr w:rsidR="00715118" w:rsidRPr="00715118" w14:paraId="21CBA2D1" w14:textId="77777777" w:rsidTr="00763E6E">
        <w:tc>
          <w:tcPr>
            <w:tcW w:w="10603" w:type="dxa"/>
            <w:gridSpan w:val="4"/>
          </w:tcPr>
          <w:p w14:paraId="7E9B2AF3" w14:textId="77777777" w:rsidR="00715118" w:rsidRPr="00715118" w:rsidRDefault="00715118" w:rsidP="00715118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46"/>
              <w:contextualSpacing/>
              <w:jc w:val="center"/>
              <w:rPr>
                <w:rFonts w:ascii="Times New Roman" w:eastAsia="Calibri" w:hAnsi="Times New Roman" w:cs="Times New Roman"/>
                <w:b/>
                <w:kern w:val="1"/>
                <w:lang w:eastAsia="zh-CN"/>
              </w:rPr>
            </w:pPr>
            <w:r w:rsidRPr="00715118">
              <w:rPr>
                <w:rFonts w:ascii="Times New Roman" w:eastAsia="Andale Sans UI" w:hAnsi="Times New Roman" w:cs="Times New Roman"/>
                <w:b/>
                <w:caps/>
                <w:kern w:val="1"/>
                <w:lang w:eastAsia="ar-SA"/>
              </w:rPr>
              <w:t>ЗАДАНИЕ НА выполнение работ</w:t>
            </w:r>
          </w:p>
        </w:tc>
      </w:tr>
      <w:tr w:rsidR="00715118" w:rsidRPr="00715118" w14:paraId="2E6DB5EC" w14:textId="77777777" w:rsidTr="00763E6E">
        <w:tc>
          <w:tcPr>
            <w:tcW w:w="822" w:type="dxa"/>
          </w:tcPr>
          <w:p w14:paraId="1C31ED31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2836" w:type="dxa"/>
          </w:tcPr>
          <w:p w14:paraId="42652C4B" w14:textId="77777777" w:rsidR="00715118" w:rsidRPr="00715118" w:rsidRDefault="00715118" w:rsidP="00763E6E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Порядок проведения Работ</w:t>
            </w:r>
          </w:p>
        </w:tc>
        <w:tc>
          <w:tcPr>
            <w:tcW w:w="6945" w:type="dxa"/>
            <w:gridSpan w:val="2"/>
          </w:tcPr>
          <w:p w14:paraId="3E611BA1" w14:textId="77777777" w:rsidR="00715118" w:rsidRPr="00715118" w:rsidRDefault="00715118" w:rsidP="00763E6E">
            <w:pPr>
              <w:tabs>
                <w:tab w:val="left" w:pos="533"/>
                <w:tab w:val="left" w:pos="766"/>
              </w:tabs>
              <w:suppressAutoHyphens/>
              <w:ind w:left="113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Согласно очерёдности, прописанной в п 2.2 данного технического задания</w:t>
            </w:r>
          </w:p>
        </w:tc>
      </w:tr>
      <w:tr w:rsidR="00715118" w:rsidRPr="00715118" w14:paraId="33BC93B5" w14:textId="77777777" w:rsidTr="00763E6E">
        <w:tc>
          <w:tcPr>
            <w:tcW w:w="822" w:type="dxa"/>
          </w:tcPr>
          <w:p w14:paraId="41E8EEAF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2836" w:type="dxa"/>
          </w:tcPr>
          <w:p w14:paraId="20198226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Виды и объёмы работ</w:t>
            </w:r>
          </w:p>
        </w:tc>
        <w:tc>
          <w:tcPr>
            <w:tcW w:w="6945" w:type="dxa"/>
            <w:gridSpan w:val="2"/>
          </w:tcPr>
          <w:p w14:paraId="0DA2A5BA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lang w:eastAsia="zh-CN"/>
              </w:rPr>
            </w:pPr>
          </w:p>
        </w:tc>
      </w:tr>
      <w:tr w:rsidR="00715118" w:rsidRPr="00715118" w14:paraId="78F8F796" w14:textId="77777777" w:rsidTr="00763E6E">
        <w:trPr>
          <w:trHeight w:val="69"/>
        </w:trPr>
        <w:tc>
          <w:tcPr>
            <w:tcW w:w="822" w:type="dxa"/>
            <w:vMerge w:val="restart"/>
          </w:tcPr>
          <w:p w14:paraId="647B5700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2.2.1.</w:t>
            </w:r>
          </w:p>
        </w:tc>
        <w:tc>
          <w:tcPr>
            <w:tcW w:w="2836" w:type="dxa"/>
            <w:vMerge w:val="restart"/>
          </w:tcPr>
          <w:p w14:paraId="6AC58971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Модульное здание из цельносварных блок контейнеров</w:t>
            </w:r>
          </w:p>
        </w:tc>
        <w:tc>
          <w:tcPr>
            <w:tcW w:w="1417" w:type="dxa"/>
          </w:tcPr>
          <w:p w14:paraId="3736AA37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Габаритные размеры, м</w:t>
            </w:r>
          </w:p>
        </w:tc>
        <w:tc>
          <w:tcPr>
            <w:tcW w:w="5528" w:type="dxa"/>
          </w:tcPr>
          <w:p w14:paraId="472CC4B1" w14:textId="77777777" w:rsidR="00715118" w:rsidRPr="00715118" w:rsidRDefault="00715118" w:rsidP="00763E6E">
            <w:pPr>
              <w:spacing w:line="32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6,00х4,80х2,55 (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ДхШхВ</w:t>
            </w:r>
            <w:proofErr w:type="spellEnd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14:paraId="1B82836F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Модули БКс-01 6,0х2,4х2,55 – 2 ед.</w:t>
            </w:r>
          </w:p>
        </w:tc>
      </w:tr>
      <w:tr w:rsidR="00715118" w:rsidRPr="00715118" w14:paraId="4DFC7292" w14:textId="77777777" w:rsidTr="00763E6E">
        <w:trPr>
          <w:trHeight w:val="63"/>
        </w:trPr>
        <w:tc>
          <w:tcPr>
            <w:tcW w:w="822" w:type="dxa"/>
            <w:vMerge/>
          </w:tcPr>
          <w:p w14:paraId="023F3387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4DA8633C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4FF3E08C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Каркас блок-контейнера</w:t>
            </w:r>
          </w:p>
        </w:tc>
        <w:tc>
          <w:tcPr>
            <w:tcW w:w="5528" w:type="dxa"/>
          </w:tcPr>
          <w:p w14:paraId="59FA2CFB" w14:textId="77777777" w:rsidR="00715118" w:rsidRPr="00715118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Верхний пояс – из 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сложногнутого</w:t>
            </w:r>
            <w:proofErr w:type="spellEnd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 стального профиля 1</w:t>
            </w:r>
            <w:r w:rsidRPr="007151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80х50</w:t>
            </w:r>
          </w:p>
          <w:p w14:paraId="6D9C7604" w14:textId="77777777" w:rsidR="00715118" w:rsidRPr="00715118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Нижний пояс – из 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сложногнутого</w:t>
            </w:r>
            <w:proofErr w:type="spellEnd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 стального профиля </w:t>
            </w:r>
            <w:r w:rsidRPr="007151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120х130</w:t>
            </w:r>
          </w:p>
          <w:p w14:paraId="266879AE" w14:textId="77777777" w:rsidR="00715118" w:rsidRPr="00715118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Стойки – из </w:t>
            </w:r>
            <w:proofErr w:type="spellStart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сложногнутого</w:t>
            </w:r>
            <w:proofErr w:type="spellEnd"/>
            <w:r w:rsidRPr="00715118">
              <w:rPr>
                <w:rFonts w:ascii="Times New Roman" w:hAnsi="Times New Roman" w:cs="Times New Roman"/>
                <w:sz w:val="20"/>
                <w:szCs w:val="20"/>
              </w:rPr>
              <w:t xml:space="preserve"> стального профиля </w:t>
            </w:r>
            <w:r w:rsidRPr="007151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100х150</w:t>
            </w:r>
          </w:p>
          <w:p w14:paraId="1110D65D" w14:textId="77777777" w:rsidR="00715118" w:rsidRPr="00715118" w:rsidRDefault="00715118" w:rsidP="00630305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Антикоррозийное покрытие - грунт-эмаль за 2 раза 6002 (Зелёный)</w:t>
            </w:r>
          </w:p>
        </w:tc>
      </w:tr>
      <w:tr w:rsidR="00715118" w:rsidRPr="00715118" w14:paraId="02901C37" w14:textId="77777777" w:rsidTr="00763E6E">
        <w:trPr>
          <w:trHeight w:val="63"/>
        </w:trPr>
        <w:tc>
          <w:tcPr>
            <w:tcW w:w="822" w:type="dxa"/>
            <w:vMerge/>
          </w:tcPr>
          <w:p w14:paraId="68C41B23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4651EE39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502CD8BF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Крыша блок-контейнера</w:t>
            </w:r>
          </w:p>
        </w:tc>
        <w:tc>
          <w:tcPr>
            <w:tcW w:w="5528" w:type="dxa"/>
          </w:tcPr>
          <w:p w14:paraId="638401A2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Кровля – стальной оцинкованный лист 0,6 мм с двойным стоячим фальцем </w:t>
            </w:r>
          </w:p>
          <w:p w14:paraId="5A3F936B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Обрешётка – доска 25 мм обработанная биозащитой</w:t>
            </w:r>
          </w:p>
          <w:p w14:paraId="54075B78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Потолочные лаги - брус 50х100 обработанные биозащитой</w:t>
            </w:r>
          </w:p>
          <w:p w14:paraId="394CDE24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Утепление – 100 мм </w:t>
            </w:r>
            <w:proofErr w:type="spellStart"/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минвата</w:t>
            </w:r>
            <w:proofErr w:type="spellEnd"/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Knauf</w:t>
            </w:r>
            <w:proofErr w:type="spellEnd"/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0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nsulation</w:t>
            </w:r>
            <w:proofErr w:type="spellEnd"/>
          </w:p>
          <w:p w14:paraId="54F2D2DC" w14:textId="3AD1B0D7" w:rsidR="00715118" w:rsidRPr="00AB62CD" w:rsidRDefault="00715118" w:rsidP="00630305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Отделка потолка – </w:t>
            </w:r>
            <w:r w:rsidR="00EB77DC" w:rsidRPr="00630305">
              <w:rPr>
                <w:rFonts w:ascii="Times New Roman" w:hAnsi="Times New Roman" w:cs="Times New Roman"/>
                <w:sz w:val="20"/>
                <w:szCs w:val="20"/>
              </w:rPr>
              <w:t>СМЛ 9 мм с алюминиевым стыковочным профилем цвет белый</w:t>
            </w:r>
          </w:p>
        </w:tc>
      </w:tr>
      <w:tr w:rsidR="00715118" w:rsidRPr="00715118" w14:paraId="6B72A237" w14:textId="77777777" w:rsidTr="00763E6E">
        <w:trPr>
          <w:trHeight w:val="63"/>
        </w:trPr>
        <w:tc>
          <w:tcPr>
            <w:tcW w:w="822" w:type="dxa"/>
            <w:vMerge/>
          </w:tcPr>
          <w:p w14:paraId="6D9718BC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589CCB53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123116A2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Пол блок-контейнера</w:t>
            </w:r>
          </w:p>
        </w:tc>
        <w:tc>
          <w:tcPr>
            <w:tcW w:w="5528" w:type="dxa"/>
          </w:tcPr>
          <w:p w14:paraId="003DF26A" w14:textId="48D8A5CE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Линолеум коммерческий, плинтус ПВХ</w:t>
            </w:r>
            <w:r w:rsidR="00EB77DC" w:rsidRPr="00630305">
              <w:rPr>
                <w:rFonts w:ascii="Times New Roman" w:hAnsi="Times New Roman" w:cs="Times New Roman"/>
                <w:sz w:val="20"/>
                <w:szCs w:val="20"/>
              </w:rPr>
              <w:t>, ЦСП – 20мм</w:t>
            </w:r>
          </w:p>
          <w:p w14:paraId="63896A67" w14:textId="3675BF60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Фанера влагостойкая – 1</w:t>
            </w:r>
            <w:r w:rsidR="008179A8" w:rsidRPr="0063030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 мм</w:t>
            </w:r>
          </w:p>
          <w:p w14:paraId="29C3DD78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Обрешётка – </w:t>
            </w:r>
            <w:r w:rsidRPr="006303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 сложно-гнутого стального профиля</w:t>
            </w:r>
          </w:p>
          <w:p w14:paraId="5A14039B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Слой паро-гидроизоляционный</w:t>
            </w:r>
            <w:r w:rsidRPr="0063030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  <w:p w14:paraId="4CDB484B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Утепление – 100 мм </w:t>
            </w:r>
            <w:proofErr w:type="spellStart"/>
            <w:proofErr w:type="gramStart"/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мин.вата</w:t>
            </w:r>
            <w:proofErr w:type="spellEnd"/>
            <w:proofErr w:type="gramEnd"/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Knauf</w:t>
            </w:r>
            <w:proofErr w:type="spellEnd"/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0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nsulation</w:t>
            </w:r>
            <w:proofErr w:type="spellEnd"/>
          </w:p>
          <w:p w14:paraId="1371502C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Лаги пола – </w:t>
            </w:r>
            <w:r w:rsidRPr="006303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стальные из сложно-гнутого Ω-профиля </w:t>
            </w:r>
          </w:p>
          <w:p w14:paraId="7D1D632D" w14:textId="01C5325C" w:rsidR="00715118" w:rsidRPr="00630305" w:rsidRDefault="00715118" w:rsidP="00630305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Дно – </w:t>
            </w:r>
            <w:r w:rsidR="00EB77DC" w:rsidRPr="00630305">
              <w:rPr>
                <w:rFonts w:ascii="Times New Roman" w:hAnsi="Times New Roman" w:cs="Times New Roman"/>
                <w:sz w:val="20"/>
                <w:szCs w:val="20"/>
              </w:rPr>
              <w:t>стальной оцинкованный лист 0,6 мм с двойным стоячим фальцевым соединением</w:t>
            </w:r>
          </w:p>
        </w:tc>
      </w:tr>
      <w:tr w:rsidR="00715118" w:rsidRPr="00715118" w14:paraId="59954E40" w14:textId="77777777" w:rsidTr="00763E6E">
        <w:trPr>
          <w:trHeight w:val="63"/>
        </w:trPr>
        <w:tc>
          <w:tcPr>
            <w:tcW w:w="822" w:type="dxa"/>
            <w:vMerge/>
          </w:tcPr>
          <w:p w14:paraId="27C61556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752D59BC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67D864CD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Стены, перегородки</w:t>
            </w:r>
          </w:p>
        </w:tc>
        <w:tc>
          <w:tcPr>
            <w:tcW w:w="5528" w:type="dxa"/>
          </w:tcPr>
          <w:p w14:paraId="1C896AB7" w14:textId="28F3BAD3" w:rsidR="00715118" w:rsidRPr="00630305" w:rsidRDefault="00715118" w:rsidP="00630305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Сэндвич-панели 100 мм </w:t>
            </w:r>
            <w:r w:rsidRPr="00630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Ral</w:t>
            </w:r>
            <w:r w:rsidR="00EB77DC" w:rsidRPr="00630305">
              <w:rPr>
                <w:rFonts w:ascii="Times New Roman" w:hAnsi="Times New Roman" w:cs="Times New Roman"/>
                <w:sz w:val="20"/>
                <w:szCs w:val="20"/>
              </w:rPr>
              <w:t>1015</w:t>
            </w:r>
            <w:r w:rsidR="008179A8"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B77DC" w:rsidRPr="00630305">
              <w:rPr>
                <w:rFonts w:ascii="Times New Roman" w:hAnsi="Times New Roman" w:cs="Times New Roman"/>
                <w:sz w:val="20"/>
                <w:szCs w:val="20"/>
              </w:rPr>
              <w:t>Светлая слоновая кость</w:t>
            </w:r>
            <w:r w:rsidR="008179A8" w:rsidRPr="0063030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39FEEB3" w14:textId="2444A7B4" w:rsidR="00EB77DC" w:rsidRPr="00630305" w:rsidRDefault="00EB77DC" w:rsidP="00630305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Внутренняя отделка СМЛ 9 мм с алюминиевым стыковочным профилем цвет по согласованию с заказчиком</w:t>
            </w:r>
          </w:p>
        </w:tc>
      </w:tr>
      <w:tr w:rsidR="00EB77DC" w:rsidRPr="00715118" w14:paraId="3D3FC18B" w14:textId="77777777" w:rsidTr="00763E6E">
        <w:trPr>
          <w:trHeight w:val="63"/>
        </w:trPr>
        <w:tc>
          <w:tcPr>
            <w:tcW w:w="822" w:type="dxa"/>
            <w:vMerge/>
          </w:tcPr>
          <w:p w14:paraId="5C7F06C2" w14:textId="77777777" w:rsidR="00EB77DC" w:rsidRPr="00715118" w:rsidRDefault="00EB77DC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1033240F" w14:textId="77777777" w:rsidR="00EB77DC" w:rsidRPr="00715118" w:rsidRDefault="00EB77DC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14FB164A" w14:textId="4A2F8600" w:rsidR="00EB77DC" w:rsidRPr="00630305" w:rsidRDefault="006960F5" w:rsidP="00630305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Окна и двери</w:t>
            </w:r>
          </w:p>
        </w:tc>
        <w:tc>
          <w:tcPr>
            <w:tcW w:w="5528" w:type="dxa"/>
          </w:tcPr>
          <w:p w14:paraId="0FAE7D52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Окно – ПВХ 2-камерный стеклопакет с мультифункциональным покрытием с поворотно-откидным механизмом (900х1200 мм) – 6 шт.</w:t>
            </w:r>
          </w:p>
          <w:p w14:paraId="340A6092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Москитная сетка – 6 шт.</w:t>
            </w:r>
          </w:p>
          <w:p w14:paraId="0D279A35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Рулонные внутренние жалюзи на окна – 6 шт.</w:t>
            </w:r>
          </w:p>
          <w:p w14:paraId="7F92C941" w14:textId="43539C93" w:rsidR="00EB77DC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Дверь – противопожарная стальная, производство Россия (880х2080 мм) - 1 шт.</w:t>
            </w:r>
          </w:p>
        </w:tc>
      </w:tr>
      <w:tr w:rsidR="00715118" w:rsidRPr="00715118" w14:paraId="57876DEE" w14:textId="77777777" w:rsidTr="00763E6E">
        <w:trPr>
          <w:trHeight w:val="63"/>
        </w:trPr>
        <w:tc>
          <w:tcPr>
            <w:tcW w:w="822" w:type="dxa"/>
            <w:vMerge/>
          </w:tcPr>
          <w:p w14:paraId="4FE7C597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0994119E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1074931F" w14:textId="77777777" w:rsidR="00715118" w:rsidRPr="00630305" w:rsidRDefault="00715118" w:rsidP="00630305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Общая кровля</w:t>
            </w:r>
          </w:p>
        </w:tc>
        <w:tc>
          <w:tcPr>
            <w:tcW w:w="5528" w:type="dxa"/>
          </w:tcPr>
          <w:p w14:paraId="633CD2FE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2-х скатная из сборно-разборных металлоконструкций на болтовом соединении.</w:t>
            </w:r>
          </w:p>
          <w:p w14:paraId="2F774619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Фермы – из стальной профильной трубы.</w:t>
            </w:r>
          </w:p>
          <w:p w14:paraId="0DC8EF2C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Прогоны - из стальной профильной трубы.</w:t>
            </w:r>
          </w:p>
          <w:p w14:paraId="708C2666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Покрытие – Лист стальной профилированный 0,6 мм НС35 </w:t>
            </w:r>
            <w:r w:rsidRPr="00630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Ral</w:t>
            </w: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6002 (Зелёный)</w:t>
            </w:r>
          </w:p>
          <w:p w14:paraId="4BAA18D5" w14:textId="64772485" w:rsidR="00715118" w:rsidRPr="00630305" w:rsidRDefault="00715118" w:rsidP="00630305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Фронтоны и свесы – профлист С8</w:t>
            </w:r>
            <w:r w:rsidR="006960F5"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60F5" w:rsidRPr="006303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Ral</w:t>
            </w:r>
            <w:r w:rsidR="006960F5" w:rsidRPr="00630305">
              <w:rPr>
                <w:rFonts w:ascii="Times New Roman" w:hAnsi="Times New Roman" w:cs="Times New Roman"/>
                <w:sz w:val="20"/>
                <w:szCs w:val="20"/>
              </w:rPr>
              <w:t>1015 (Светлая слоновая кость</w:t>
            </w:r>
            <w:r w:rsidR="008179A8" w:rsidRPr="0063030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15118" w:rsidRPr="00715118" w14:paraId="794620F4" w14:textId="77777777" w:rsidTr="00763E6E">
        <w:trPr>
          <w:trHeight w:val="63"/>
        </w:trPr>
        <w:tc>
          <w:tcPr>
            <w:tcW w:w="822" w:type="dxa"/>
            <w:vMerge/>
          </w:tcPr>
          <w:p w14:paraId="01913967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3B53D426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19FE8455" w14:textId="77777777" w:rsidR="00715118" w:rsidRPr="00630305" w:rsidRDefault="00715118" w:rsidP="00630305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Электрика</w:t>
            </w:r>
          </w:p>
        </w:tc>
        <w:tc>
          <w:tcPr>
            <w:tcW w:w="5528" w:type="dxa"/>
          </w:tcPr>
          <w:p w14:paraId="417A3D91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Проводка наружная в кабель-каналах:</w:t>
            </w:r>
          </w:p>
          <w:p w14:paraId="0998B2BB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кабель ВВГнг(А)-LS-0,66 3х2,5 ГОСТ розеточная группа</w:t>
            </w:r>
          </w:p>
          <w:p w14:paraId="420D5540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кабель ВВГнг(А)-LS-0,66 3х1,5 ГОСТ группа освещения</w:t>
            </w:r>
          </w:p>
          <w:p w14:paraId="148C3D43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потолочный LED светильник 600х600 36 Вт – 4 шт., </w:t>
            </w:r>
          </w:p>
          <w:p w14:paraId="6316F1FA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Розетки в парапетном кабель-канале - 12 шт.</w:t>
            </w:r>
          </w:p>
          <w:p w14:paraId="024DFE55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Розетка информационная RJ-45 в парапетном кабель-канале (без подключения к слаботочной сети) - 4 шт.</w:t>
            </w:r>
          </w:p>
          <w:p w14:paraId="0522B5AF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розетка накладная одно-штепсельная 2 шт. </w:t>
            </w:r>
          </w:p>
          <w:p w14:paraId="1FA0B3E6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выключатель накладной – 2 шт., </w:t>
            </w:r>
          </w:p>
          <w:p w14:paraId="7322474C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Общий распределительный на здание (10,5 кВт)</w:t>
            </w:r>
          </w:p>
          <w:p w14:paraId="05162DE1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 xml:space="preserve">УЗО 3П 32А с </w:t>
            </w:r>
            <w:proofErr w:type="spellStart"/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т.у</w:t>
            </w:r>
            <w:proofErr w:type="spellEnd"/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. 30мА – 2 шт.</w:t>
            </w:r>
          </w:p>
          <w:p w14:paraId="3EEAC4F7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Автомат выкл. АВ1П16А – 4 шт. Автомат выкл. АВ1П10А – 1 шт.</w:t>
            </w:r>
          </w:p>
          <w:p w14:paraId="12CDB930" w14:textId="4F93025C" w:rsidR="00715118" w:rsidRPr="00630305" w:rsidRDefault="006960F5" w:rsidP="00630305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Контактный узел для подсоединения к внешнему контуру заземления конструкции блок-контейнера</w:t>
            </w:r>
          </w:p>
        </w:tc>
      </w:tr>
      <w:tr w:rsidR="006960F5" w:rsidRPr="00715118" w14:paraId="2BC7E5E0" w14:textId="77777777" w:rsidTr="00763E6E">
        <w:trPr>
          <w:trHeight w:val="63"/>
        </w:trPr>
        <w:tc>
          <w:tcPr>
            <w:tcW w:w="822" w:type="dxa"/>
            <w:vMerge/>
          </w:tcPr>
          <w:p w14:paraId="7E1B7DF6" w14:textId="77777777" w:rsidR="006960F5" w:rsidRPr="00715118" w:rsidRDefault="006960F5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7FBC4E95" w14:textId="77777777" w:rsidR="006960F5" w:rsidRPr="00715118" w:rsidRDefault="006960F5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761FB305" w14:textId="7A76E285" w:rsidR="006960F5" w:rsidRPr="00630305" w:rsidRDefault="006960F5" w:rsidP="00630305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Кондиционирование</w:t>
            </w:r>
          </w:p>
        </w:tc>
        <w:tc>
          <w:tcPr>
            <w:tcW w:w="5528" w:type="dxa"/>
          </w:tcPr>
          <w:p w14:paraId="2CC3B6CA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Сплит система инверторная на площадь до 35 м2</w:t>
            </w:r>
          </w:p>
          <w:p w14:paraId="6B483966" w14:textId="77777777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Настенная приточно-вытяжная установка с рекуператором и системой очистки воздуха фильтром класса H12 – 1 шт.</w:t>
            </w:r>
          </w:p>
          <w:p w14:paraId="3923C1A0" w14:textId="4CCEEBF9" w:rsidR="006960F5" w:rsidRPr="00630305" w:rsidRDefault="006960F5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Конвектор отопительный электрический 1,5 кВт с инверторным управлением  - 2 шт.</w:t>
            </w:r>
          </w:p>
        </w:tc>
      </w:tr>
      <w:tr w:rsidR="00715118" w:rsidRPr="00715118" w14:paraId="059BE847" w14:textId="77777777" w:rsidTr="00763E6E">
        <w:trPr>
          <w:trHeight w:val="63"/>
        </w:trPr>
        <w:tc>
          <w:tcPr>
            <w:tcW w:w="822" w:type="dxa"/>
            <w:vMerge/>
          </w:tcPr>
          <w:p w14:paraId="126B2B87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34718953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02AE003C" w14:textId="77777777" w:rsidR="00715118" w:rsidRPr="00630305" w:rsidRDefault="00715118" w:rsidP="00630305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Дополнительно</w:t>
            </w:r>
          </w:p>
        </w:tc>
        <w:tc>
          <w:tcPr>
            <w:tcW w:w="5528" w:type="dxa"/>
          </w:tcPr>
          <w:p w14:paraId="684BB16C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Резиновый уплотняющий профиль для герметизации стыков каркасов</w:t>
            </w:r>
          </w:p>
          <w:p w14:paraId="3AE25BD9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Накладка на стык кровли из стального листа толщиной 3 мм</w:t>
            </w:r>
          </w:p>
          <w:p w14:paraId="231531F9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Праймер битумный</w:t>
            </w:r>
          </w:p>
          <w:p w14:paraId="70E37AAB" w14:textId="3E537751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Рулонный кровельный наплавляемый материал</w:t>
            </w:r>
          </w:p>
          <w:p w14:paraId="61E5DE04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t>Накладки на стык пола из нержавеющей стали</w:t>
            </w:r>
          </w:p>
          <w:p w14:paraId="4A832EDF" w14:textId="77777777" w:rsidR="00715118" w:rsidRPr="00630305" w:rsidRDefault="00715118" w:rsidP="00630305">
            <w:pPr>
              <w:spacing w:after="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03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Облицовочные элементы на стыки потолков и стен из стального оцинкованного листа с полимерным покрытием</w:t>
            </w:r>
          </w:p>
          <w:p w14:paraId="25A9FEAD" w14:textId="58BF573E" w:rsidR="00715118" w:rsidRPr="00630305" w:rsidRDefault="00715118" w:rsidP="00630305">
            <w:pPr>
              <w:widowControl w:val="0"/>
              <w:spacing w:after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63030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Расширение </w:t>
            </w:r>
            <w:r w:rsidR="006960F5" w:rsidRPr="0063030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существующего </w:t>
            </w:r>
            <w:r w:rsidRPr="00630305">
              <w:rPr>
                <w:rFonts w:ascii="Times New Roman" w:hAnsi="Times New Roman" w:cs="Times New Roman"/>
                <w:bCs/>
                <w:sz w:val="20"/>
                <w:szCs w:val="20"/>
              </w:rPr>
              <w:t>проёма с выносом отопления и отделкой откосов</w:t>
            </w:r>
          </w:p>
        </w:tc>
      </w:tr>
      <w:tr w:rsidR="00715118" w:rsidRPr="00715118" w14:paraId="05A1FDCD" w14:textId="77777777" w:rsidTr="00763E6E">
        <w:trPr>
          <w:trHeight w:val="63"/>
        </w:trPr>
        <w:tc>
          <w:tcPr>
            <w:tcW w:w="822" w:type="dxa"/>
            <w:vMerge/>
          </w:tcPr>
          <w:p w14:paraId="492A8C76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005B6C34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4E52B87E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Фундамент</w:t>
            </w:r>
          </w:p>
        </w:tc>
        <w:tc>
          <w:tcPr>
            <w:tcW w:w="5528" w:type="dxa"/>
          </w:tcPr>
          <w:p w14:paraId="567C9D0E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Сваи винтовые 89х2000 – 9 шт.</w:t>
            </w:r>
          </w:p>
        </w:tc>
      </w:tr>
      <w:tr w:rsidR="00715118" w:rsidRPr="00715118" w14:paraId="0366C414" w14:textId="77777777" w:rsidTr="00763E6E">
        <w:trPr>
          <w:trHeight w:val="63"/>
        </w:trPr>
        <w:tc>
          <w:tcPr>
            <w:tcW w:w="822" w:type="dxa"/>
            <w:vMerge/>
          </w:tcPr>
          <w:p w14:paraId="3292618A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34B4AA39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11F3244D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Цоколь</w:t>
            </w:r>
          </w:p>
        </w:tc>
        <w:tc>
          <w:tcPr>
            <w:tcW w:w="5528" w:type="dxa"/>
          </w:tcPr>
          <w:p w14:paraId="37C45E69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Сэндвич-панели 100 мм </w:t>
            </w:r>
            <w:r w:rsidRPr="007151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Ral</w:t>
            </w: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7024 (Тёмно-серый)</w:t>
            </w:r>
          </w:p>
        </w:tc>
      </w:tr>
      <w:tr w:rsidR="00715118" w:rsidRPr="00715118" w14:paraId="41F14733" w14:textId="77777777" w:rsidTr="00763E6E">
        <w:trPr>
          <w:trHeight w:val="63"/>
        </w:trPr>
        <w:tc>
          <w:tcPr>
            <w:tcW w:w="822" w:type="dxa"/>
            <w:vMerge/>
          </w:tcPr>
          <w:p w14:paraId="187CF641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0CFFDDEE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4EF19D6C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Гарантийный срок</w:t>
            </w:r>
          </w:p>
        </w:tc>
        <w:tc>
          <w:tcPr>
            <w:tcW w:w="5528" w:type="dxa"/>
          </w:tcPr>
          <w:p w14:paraId="26310749" w14:textId="77777777" w:rsidR="00715118" w:rsidRPr="00715118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Не менее 12 месяцев</w:t>
            </w:r>
          </w:p>
        </w:tc>
      </w:tr>
      <w:tr w:rsidR="00630305" w:rsidRPr="00715118" w14:paraId="118025DD" w14:textId="77777777" w:rsidTr="00630305">
        <w:trPr>
          <w:trHeight w:val="253"/>
        </w:trPr>
        <w:tc>
          <w:tcPr>
            <w:tcW w:w="822" w:type="dxa"/>
            <w:vMerge/>
          </w:tcPr>
          <w:p w14:paraId="60453489" w14:textId="77777777" w:rsidR="00630305" w:rsidRPr="00715118" w:rsidRDefault="00630305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59FD50C6" w14:textId="77777777" w:rsidR="00630305" w:rsidRPr="00715118" w:rsidRDefault="00630305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66109012" w14:textId="77777777" w:rsidR="00630305" w:rsidRPr="00715118" w:rsidRDefault="00630305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Срок службы</w:t>
            </w:r>
          </w:p>
        </w:tc>
        <w:tc>
          <w:tcPr>
            <w:tcW w:w="5528" w:type="dxa"/>
          </w:tcPr>
          <w:p w14:paraId="24740212" w14:textId="3FACC8C3" w:rsidR="00630305" w:rsidRPr="00715118" w:rsidRDefault="00630305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Не менее</w:t>
            </w:r>
            <w:r w:rsidR="00BC45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5118">
              <w:rPr>
                <w:rFonts w:ascii="Times New Roman" w:hAnsi="Times New Roman" w:cs="Times New Roman"/>
                <w:sz w:val="20"/>
                <w:szCs w:val="20"/>
              </w:rPr>
              <w:t>15 лет</w:t>
            </w:r>
          </w:p>
        </w:tc>
      </w:tr>
      <w:tr w:rsidR="00715118" w:rsidRPr="00715118" w14:paraId="04B143A7" w14:textId="77777777" w:rsidTr="00763E6E">
        <w:trPr>
          <w:trHeight w:val="141"/>
        </w:trPr>
        <w:tc>
          <w:tcPr>
            <w:tcW w:w="822" w:type="dxa"/>
            <w:vMerge w:val="restart"/>
          </w:tcPr>
          <w:p w14:paraId="40366348" w14:textId="119B013C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2.2.</w:t>
            </w:r>
            <w:r w:rsidR="009B04E9">
              <w:rPr>
                <w:rFonts w:ascii="Times New Roman" w:eastAsia="Calibri" w:hAnsi="Times New Roman" w:cs="Times New Roman"/>
              </w:rPr>
              <w:t>2</w:t>
            </w:r>
            <w:r w:rsidRPr="00715118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836" w:type="dxa"/>
            <w:vMerge w:val="restart"/>
          </w:tcPr>
          <w:p w14:paraId="018BA5F0" w14:textId="030BFFE6" w:rsidR="00715118" w:rsidRPr="00715118" w:rsidRDefault="00715118" w:rsidP="00656B95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 xml:space="preserve">Косметический ремонт </w:t>
            </w:r>
            <w:bookmarkStart w:id="0" w:name="_GoBack"/>
            <w:bookmarkEnd w:id="0"/>
          </w:p>
        </w:tc>
        <w:tc>
          <w:tcPr>
            <w:tcW w:w="1417" w:type="dxa"/>
          </w:tcPr>
          <w:p w14:paraId="6569A76D" w14:textId="77777777" w:rsidR="00715118" w:rsidRPr="009B04E9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9B04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Замена дверей</w:t>
            </w:r>
          </w:p>
        </w:tc>
        <w:tc>
          <w:tcPr>
            <w:tcW w:w="5528" w:type="dxa"/>
          </w:tcPr>
          <w:p w14:paraId="2148E621" w14:textId="32A33D6D" w:rsidR="00715118" w:rsidRPr="009B04E9" w:rsidRDefault="009B04E9" w:rsidP="009B04E9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9B04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Произвести демонтаж старых и монтаж новых дверей. ДГ-80, филенчатая, глухая с коробкой, фурнитурой, замком и наличниками ( цвет и фурнитура – по дополнительному согласованию с Заказчиком) -5шт</w:t>
            </w:r>
          </w:p>
        </w:tc>
      </w:tr>
      <w:tr w:rsidR="00715118" w:rsidRPr="00715118" w14:paraId="0546E03C" w14:textId="77777777" w:rsidTr="00763E6E">
        <w:trPr>
          <w:trHeight w:val="138"/>
        </w:trPr>
        <w:tc>
          <w:tcPr>
            <w:tcW w:w="822" w:type="dxa"/>
            <w:vMerge/>
          </w:tcPr>
          <w:p w14:paraId="1F7D11F8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1C2728B1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2550E0B9" w14:textId="77777777" w:rsidR="00715118" w:rsidRPr="009B04E9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9B04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Демонтаж и монтаж подвесного потолка</w:t>
            </w:r>
          </w:p>
        </w:tc>
        <w:tc>
          <w:tcPr>
            <w:tcW w:w="5528" w:type="dxa"/>
          </w:tcPr>
          <w:p w14:paraId="1F5E71F7" w14:textId="2C83E848" w:rsidR="00715118" w:rsidRPr="009B04E9" w:rsidRDefault="009B04E9" w:rsidP="009B04E9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9B04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Произвести демонтаж старого и монтаж нового подвесного потолка типа Армстронг Байкал с потолочной плитой 600*6000*12 мм в комплекте (пристенный молдинг, подвес, рейка)с использованием существующих светильников -7,56м2</w:t>
            </w:r>
          </w:p>
        </w:tc>
      </w:tr>
      <w:tr w:rsidR="00715118" w:rsidRPr="00715118" w14:paraId="2B00FB31" w14:textId="77777777" w:rsidTr="00763E6E">
        <w:trPr>
          <w:trHeight w:val="138"/>
        </w:trPr>
        <w:tc>
          <w:tcPr>
            <w:tcW w:w="822" w:type="dxa"/>
            <w:vMerge/>
          </w:tcPr>
          <w:p w14:paraId="0B150690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  <w:vMerge/>
          </w:tcPr>
          <w:p w14:paraId="40A96E98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3F04A478" w14:textId="77777777" w:rsidR="00715118" w:rsidRPr="009B04E9" w:rsidRDefault="00715118" w:rsidP="00763E6E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9B04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Грунтование и окраска стен</w:t>
            </w:r>
          </w:p>
        </w:tc>
        <w:tc>
          <w:tcPr>
            <w:tcW w:w="5528" w:type="dxa"/>
          </w:tcPr>
          <w:p w14:paraId="4E624514" w14:textId="335F388B" w:rsidR="00715118" w:rsidRPr="009B04E9" w:rsidRDefault="009B04E9" w:rsidP="009B04E9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9B04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Выполнить грунтование и окраску стен водоэмульсионным составом. Цвет (колеровка) – по дополнительному согласованию с Заказчиком-38,09м2</w:t>
            </w:r>
          </w:p>
        </w:tc>
      </w:tr>
      <w:tr w:rsidR="00715118" w:rsidRPr="00715118" w14:paraId="4F3A6EA4" w14:textId="77777777" w:rsidTr="00763E6E">
        <w:trPr>
          <w:trHeight w:val="983"/>
        </w:trPr>
        <w:tc>
          <w:tcPr>
            <w:tcW w:w="822" w:type="dxa"/>
          </w:tcPr>
          <w:p w14:paraId="5FA1F819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15118">
              <w:rPr>
                <w:rFonts w:ascii="Times New Roman" w:eastAsia="Calibri" w:hAnsi="Times New Roman" w:cs="Times New Roman"/>
              </w:rPr>
              <w:t>2.3.</w:t>
            </w:r>
          </w:p>
        </w:tc>
        <w:tc>
          <w:tcPr>
            <w:tcW w:w="2836" w:type="dxa"/>
          </w:tcPr>
          <w:p w14:paraId="63B7B916" w14:textId="34564AE5" w:rsidR="00715118" w:rsidRPr="00715118" w:rsidRDefault="00715118" w:rsidP="00D03E99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 xml:space="preserve">Требования к мероприятиям по охране окружающей среды </w:t>
            </w:r>
          </w:p>
        </w:tc>
        <w:tc>
          <w:tcPr>
            <w:tcW w:w="6945" w:type="dxa"/>
            <w:gridSpan w:val="2"/>
          </w:tcPr>
          <w:p w14:paraId="1A447150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03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 xml:space="preserve"> Градостроительный кодекс Российской Федерации;</w:t>
            </w:r>
          </w:p>
          <w:p w14:paraId="4EBBC841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10.01.2002 № 7-ФЗ «Об охране окружающей среды»;</w:t>
            </w:r>
          </w:p>
          <w:p w14:paraId="14FE3650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30.03.1999 № 52-ФЗ «О санитарно-эпидемиологическом благополучии населения»;</w:t>
            </w:r>
          </w:p>
          <w:p w14:paraId="77766696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04.05.1999 № 96-ФЗ «Об охране атмосферного воздуха»;</w:t>
            </w:r>
          </w:p>
          <w:p w14:paraId="144A8C4B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24.06.1998 № 89-ФЗ «Об отходах производства и потребления»;</w:t>
            </w:r>
          </w:p>
          <w:p w14:paraId="0AF4E035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21.02.1992 № 2395-1 «О недрах»;</w:t>
            </w:r>
          </w:p>
          <w:p w14:paraId="6F4A0540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27.12.2002 № 184-ФЗ «О техническом регулировании»;</w:t>
            </w:r>
          </w:p>
          <w:p w14:paraId="05B86AB4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Федеральный закон от 21.07.1997 № 116-ФЗ «О промышленной безопасности производственных объектов»;</w:t>
            </w:r>
          </w:p>
          <w:p w14:paraId="0EE23803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</w:t>
            </w:r>
          </w:p>
          <w:p w14:paraId="178B7C8C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 xml:space="preserve">СП </w:t>
            </w:r>
            <w:r w:rsidRPr="00715118">
              <w:rPr>
                <w:rFonts w:ascii="Times New Roman" w:eastAsia="Calibri" w:hAnsi="Times New Roman" w:cs="Times New Roman"/>
              </w:rPr>
              <w:t>320.1325800.2017 «Полигоны для твёрдых бытовых отходов. Проектирование, эксплуатация и рекультивация»;</w:t>
            </w:r>
          </w:p>
          <w:p w14:paraId="5D35B5D7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ГОСТ 17.4.3.02-85 «Охрана природы. Почвы. Требования к охране плодородного слоя почвы при производстве земляных работ»;</w:t>
            </w:r>
          </w:p>
          <w:p w14:paraId="708DCEAC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ГОСТ 30772-2001 «Ресурсосбережение. Обращение с отходами. Термины и определения»;</w:t>
            </w:r>
          </w:p>
          <w:p w14:paraId="0B3E86F6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  <w:tab w:val="num" w:pos="14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СанПиН 2.1.3684-21 «</w:t>
            </w:r>
            <w:hyperlink r:id="rId5" w:anchor="7DI0K8" w:history="1">
              <w:r w:rsidRPr="00715118">
                <w:rPr>
                  <w:rFonts w:ascii="Times New Roman" w:eastAsia="Calibri" w:hAnsi="Times New Roman" w:cs="Times New Roman"/>
                  <w:shd w:val="clear" w:color="auto" w:fill="FFFFFF"/>
                </w:rPr>
        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        </w:r>
            </w:hyperlink>
            <w:r w:rsidRPr="00715118">
              <w:rPr>
                <w:rFonts w:ascii="Times New Roman" w:eastAsia="Calibri" w:hAnsi="Times New Roman" w:cs="Times New Roman"/>
                <w:lang w:eastAsia="zh-CN"/>
              </w:rPr>
              <w:t>»;</w:t>
            </w:r>
          </w:p>
          <w:p w14:paraId="78CC4330" w14:textId="77777777" w:rsidR="00715118" w:rsidRPr="00715118" w:rsidRDefault="00715118" w:rsidP="00715118">
            <w:pPr>
              <w:numPr>
                <w:ilvl w:val="0"/>
                <w:numId w:val="6"/>
              </w:numPr>
              <w:tabs>
                <w:tab w:val="left" w:pos="540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иные действующие нормативно-правовые акты в области охраны окружающей среды.</w:t>
            </w:r>
          </w:p>
        </w:tc>
      </w:tr>
      <w:tr w:rsidR="00715118" w:rsidRPr="00715118" w14:paraId="2693EBA0" w14:textId="77777777" w:rsidTr="00763E6E">
        <w:trPr>
          <w:trHeight w:val="983"/>
        </w:trPr>
        <w:tc>
          <w:tcPr>
            <w:tcW w:w="822" w:type="dxa"/>
          </w:tcPr>
          <w:p w14:paraId="0FB35A21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6" w:type="dxa"/>
          </w:tcPr>
          <w:p w14:paraId="6E956194" w14:textId="77777777" w:rsidR="00715118" w:rsidRPr="00715118" w:rsidRDefault="00715118" w:rsidP="00763E6E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Дополнительные требования</w:t>
            </w:r>
          </w:p>
        </w:tc>
        <w:tc>
          <w:tcPr>
            <w:tcW w:w="6945" w:type="dxa"/>
            <w:gridSpan w:val="2"/>
          </w:tcPr>
          <w:p w14:paraId="1C84960E" w14:textId="10FA35F6" w:rsidR="00715118" w:rsidRDefault="00715118" w:rsidP="00715118">
            <w:pPr>
              <w:numPr>
                <w:ilvl w:val="0"/>
                <w:numId w:val="6"/>
              </w:numPr>
              <w:tabs>
                <w:tab w:val="left" w:pos="503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Вся продукция должна иметь сертификаты соответствия требованиям нормативных документов, пожарной и санитарно-эпидемиологической безопасности.</w:t>
            </w:r>
          </w:p>
          <w:p w14:paraId="73CD5071" w14:textId="6B5B5D54" w:rsidR="00074E07" w:rsidRPr="00715118" w:rsidRDefault="00074E07" w:rsidP="00715118">
            <w:pPr>
              <w:numPr>
                <w:ilvl w:val="0"/>
                <w:numId w:val="6"/>
              </w:numPr>
              <w:tabs>
                <w:tab w:val="left" w:pos="503"/>
              </w:tabs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630305">
              <w:rPr>
                <w:rFonts w:ascii="Times New Roman" w:eastAsia="Calibri" w:hAnsi="Times New Roman" w:cs="Times New Roman"/>
                <w:lang w:eastAsia="zh-CN"/>
              </w:rPr>
              <w:t xml:space="preserve">На кровле существующего АБК в месте примыкания к </w:t>
            </w:r>
            <w:r w:rsidRPr="00630305">
              <w:rPr>
                <w:rFonts w:ascii="Times New Roman" w:eastAsia="Calibri" w:hAnsi="Times New Roman" w:cs="Times New Roman"/>
              </w:rPr>
              <w:t>Модульному зданию из цельносварных блок контейнеров установить снегозадержание.</w:t>
            </w:r>
          </w:p>
        </w:tc>
      </w:tr>
      <w:tr w:rsidR="00715118" w:rsidRPr="00715118" w14:paraId="3DEC746D" w14:textId="77777777" w:rsidTr="00763E6E">
        <w:trPr>
          <w:trHeight w:val="273"/>
        </w:trPr>
        <w:tc>
          <w:tcPr>
            <w:tcW w:w="10603" w:type="dxa"/>
            <w:gridSpan w:val="4"/>
          </w:tcPr>
          <w:p w14:paraId="13C3143F" w14:textId="77777777" w:rsidR="00715118" w:rsidRPr="00715118" w:rsidRDefault="00715118" w:rsidP="00715118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46"/>
              <w:contextualSpacing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Andale Sans UI" w:hAnsi="Times New Roman" w:cs="Times New Roman"/>
                <w:b/>
                <w:caps/>
                <w:kern w:val="1"/>
                <w:lang w:eastAsia="ar-SA"/>
              </w:rPr>
              <w:t>Условия выполнения работ</w:t>
            </w:r>
          </w:p>
        </w:tc>
      </w:tr>
      <w:tr w:rsidR="00715118" w:rsidRPr="00715118" w14:paraId="699A6008" w14:textId="77777777" w:rsidTr="00763E6E">
        <w:trPr>
          <w:trHeight w:val="273"/>
        </w:trPr>
        <w:tc>
          <w:tcPr>
            <w:tcW w:w="822" w:type="dxa"/>
          </w:tcPr>
          <w:p w14:paraId="333B54A3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kern w:val="1"/>
                <w:lang w:eastAsia="zh-CN"/>
              </w:rPr>
              <w:t>3.1.</w:t>
            </w:r>
          </w:p>
        </w:tc>
        <w:tc>
          <w:tcPr>
            <w:tcW w:w="2836" w:type="dxa"/>
          </w:tcPr>
          <w:p w14:paraId="062ABF4B" w14:textId="77777777" w:rsidR="00715118" w:rsidRPr="00715118" w:rsidRDefault="00715118" w:rsidP="00763E6E">
            <w:pPr>
              <w:widowControl w:val="0"/>
              <w:suppressAutoHyphens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kern w:val="1"/>
                <w:lang w:eastAsia="zh-CN"/>
              </w:rPr>
              <w:t>Условия выполнения Работ</w:t>
            </w:r>
          </w:p>
        </w:tc>
        <w:tc>
          <w:tcPr>
            <w:tcW w:w="6945" w:type="dxa"/>
            <w:gridSpan w:val="2"/>
          </w:tcPr>
          <w:p w14:paraId="30F95E10" w14:textId="77777777" w:rsidR="00715118" w:rsidRPr="00715118" w:rsidRDefault="00715118" w:rsidP="00763E6E">
            <w:pPr>
              <w:widowControl w:val="0"/>
              <w:suppressAutoHyphens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 xml:space="preserve">Работы производятся на действующем объекте. До начала производства работ для обеспечения непрерывности функционирования основного производственного объекта и исключения негативного воздействия на производственный процесс предприятия разработать и согласовать с Заказчиком план и график проведения работ. </w:t>
            </w:r>
          </w:p>
        </w:tc>
      </w:tr>
      <w:tr w:rsidR="00715118" w:rsidRPr="00715118" w14:paraId="0912A233" w14:textId="77777777" w:rsidTr="00763E6E">
        <w:trPr>
          <w:trHeight w:val="273"/>
        </w:trPr>
        <w:tc>
          <w:tcPr>
            <w:tcW w:w="10603" w:type="dxa"/>
            <w:gridSpan w:val="4"/>
          </w:tcPr>
          <w:p w14:paraId="6262F30A" w14:textId="77777777" w:rsidR="00715118" w:rsidRPr="00715118" w:rsidRDefault="00715118" w:rsidP="00715118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546"/>
              <w:contextualSpacing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Andale Sans UI" w:hAnsi="Times New Roman" w:cs="Times New Roman"/>
                <w:b/>
                <w:caps/>
                <w:kern w:val="1"/>
                <w:lang w:eastAsia="ar-SA"/>
              </w:rPr>
              <w:t>Иные требования</w:t>
            </w:r>
          </w:p>
        </w:tc>
      </w:tr>
      <w:tr w:rsidR="00715118" w:rsidRPr="00715118" w14:paraId="0AC1479E" w14:textId="77777777" w:rsidTr="00763E6E">
        <w:trPr>
          <w:trHeight w:val="273"/>
        </w:trPr>
        <w:tc>
          <w:tcPr>
            <w:tcW w:w="822" w:type="dxa"/>
          </w:tcPr>
          <w:p w14:paraId="2AE530A8" w14:textId="77777777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4.1.</w:t>
            </w:r>
          </w:p>
        </w:tc>
        <w:tc>
          <w:tcPr>
            <w:tcW w:w="2836" w:type="dxa"/>
          </w:tcPr>
          <w:p w14:paraId="3588645D" w14:textId="77777777" w:rsidR="00715118" w:rsidRPr="00715118" w:rsidRDefault="00715118" w:rsidP="00763E6E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Сроки выполнения Работ</w:t>
            </w:r>
          </w:p>
        </w:tc>
        <w:tc>
          <w:tcPr>
            <w:tcW w:w="6945" w:type="dxa"/>
            <w:gridSpan w:val="2"/>
          </w:tcPr>
          <w:p w14:paraId="4C7F1AA0" w14:textId="77777777" w:rsidR="00715118" w:rsidRPr="00715118" w:rsidRDefault="00715118" w:rsidP="00763E6E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В соответствии с условиями Договора.</w:t>
            </w:r>
          </w:p>
          <w:p w14:paraId="432D59F8" w14:textId="4B7761E1" w:rsidR="00715118" w:rsidRPr="00715118" w:rsidRDefault="00715118" w:rsidP="00763E6E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Датой окончания выполнения работ является дата подписания Заказчиком</w:t>
            </w:r>
            <w:r w:rsidR="00BC45AA">
              <w:rPr>
                <w:rFonts w:ascii="Times New Roman" w:eastAsia="Calibri" w:hAnsi="Times New Roman" w:cs="Times New Roman"/>
                <w:lang w:eastAsia="zh-CN"/>
              </w:rPr>
              <w:t xml:space="preserve"> документов о приемке</w:t>
            </w:r>
            <w:r w:rsidRPr="00715118">
              <w:rPr>
                <w:rFonts w:ascii="Times New Roman" w:eastAsia="Calibri" w:hAnsi="Times New Roman" w:cs="Times New Roman"/>
                <w:lang w:eastAsia="zh-CN"/>
              </w:rPr>
              <w:t>.</w:t>
            </w:r>
          </w:p>
          <w:p w14:paraId="3DE163DF" w14:textId="77777777" w:rsidR="00715118" w:rsidRPr="00715118" w:rsidRDefault="00715118" w:rsidP="00763E6E">
            <w:p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lang w:eastAsia="zh-CN"/>
              </w:rPr>
              <w:t>Исполнитель вправе выполнить работы досрочно и сдать их результаты Заказчику в порядке, установленном Договором.</w:t>
            </w:r>
          </w:p>
        </w:tc>
      </w:tr>
      <w:tr w:rsidR="00715118" w:rsidRPr="00715118" w14:paraId="3450DA07" w14:textId="77777777" w:rsidTr="00763E6E">
        <w:trPr>
          <w:trHeight w:val="273"/>
        </w:trPr>
        <w:tc>
          <w:tcPr>
            <w:tcW w:w="822" w:type="dxa"/>
          </w:tcPr>
          <w:p w14:paraId="70186768" w14:textId="5FA178A9" w:rsidR="00715118" w:rsidRPr="00715118" w:rsidRDefault="00715118" w:rsidP="00763E6E">
            <w:pPr>
              <w:contextualSpacing/>
              <w:jc w:val="both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eastAsia="Calibri" w:hAnsi="Times New Roman" w:cs="Times New Roman"/>
                <w:kern w:val="1"/>
                <w:lang w:eastAsia="zh-CN"/>
              </w:rPr>
              <w:t>4.</w:t>
            </w:r>
            <w:r w:rsidR="00074E07">
              <w:rPr>
                <w:rFonts w:ascii="Times New Roman" w:eastAsia="Calibri" w:hAnsi="Times New Roman" w:cs="Times New Roman"/>
                <w:kern w:val="1"/>
                <w:lang w:eastAsia="zh-CN"/>
              </w:rPr>
              <w:t>2</w:t>
            </w:r>
            <w:r w:rsidRPr="00715118">
              <w:rPr>
                <w:rFonts w:ascii="Times New Roman" w:eastAsia="Calibri" w:hAnsi="Times New Roman" w:cs="Times New Roman"/>
                <w:kern w:val="1"/>
                <w:lang w:eastAsia="zh-CN"/>
              </w:rPr>
              <w:t>.</w:t>
            </w:r>
          </w:p>
        </w:tc>
        <w:tc>
          <w:tcPr>
            <w:tcW w:w="2836" w:type="dxa"/>
          </w:tcPr>
          <w:p w14:paraId="7343EF26" w14:textId="77777777" w:rsidR="00715118" w:rsidRPr="00715118" w:rsidRDefault="00715118" w:rsidP="00763E6E">
            <w:pPr>
              <w:widowControl w:val="0"/>
              <w:suppressAutoHyphens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r w:rsidRPr="00715118">
              <w:rPr>
                <w:rFonts w:ascii="Times New Roman" w:hAnsi="Times New Roman" w:cs="Times New Roman"/>
                <w:bCs/>
                <w:color w:val="000000"/>
                <w:spacing w:val="5"/>
                <w:lang w:bidi="en-US"/>
              </w:rPr>
              <w:t>Требования к оказываемым услугам</w:t>
            </w:r>
          </w:p>
        </w:tc>
        <w:tc>
          <w:tcPr>
            <w:tcW w:w="6945" w:type="dxa"/>
            <w:gridSpan w:val="2"/>
          </w:tcPr>
          <w:p w14:paraId="103A7414" w14:textId="54E41D73" w:rsidR="00715118" w:rsidRPr="00715118" w:rsidRDefault="00715118" w:rsidP="00763E6E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pacing w:val="5"/>
                <w:lang w:bidi="en-US"/>
              </w:rPr>
            </w:pPr>
            <w:r w:rsidRPr="00715118">
              <w:rPr>
                <w:rFonts w:ascii="Times New Roman" w:hAnsi="Times New Roman" w:cs="Times New Roman"/>
                <w:bCs/>
                <w:color w:val="000000"/>
                <w:spacing w:val="5"/>
                <w:lang w:bidi="en-US"/>
              </w:rPr>
              <w:t>Исполнитель обязан при оказании услуг минимизировать вредное воздействие на окружающую среду, соблюдая действующие в Российской Федерации законодательные требования природоохранного, земельного, водного, лесного законодательства.</w:t>
            </w:r>
          </w:p>
          <w:p w14:paraId="2D83CCB4" w14:textId="77777777" w:rsidR="00715118" w:rsidRPr="00715118" w:rsidRDefault="00715118" w:rsidP="00763E6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85FF84A" w14:textId="08BED6C4" w:rsidR="009E5392" w:rsidRPr="009B42F5" w:rsidRDefault="009E5392" w:rsidP="00715118">
      <w:pPr>
        <w:ind w:left="-113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B42F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 w:type="page"/>
      </w:r>
    </w:p>
    <w:p w14:paraId="5004172B" w14:textId="6FC220A5" w:rsidR="009E5392" w:rsidRPr="009B42F5" w:rsidRDefault="008179A8" w:rsidP="009E5392">
      <w:pPr>
        <w:ind w:left="-142"/>
        <w:jc w:val="center"/>
        <w:rPr>
          <w:rFonts w:ascii="Times New Roman" w:hAnsi="Times New Roman" w:cs="Times New Roman"/>
          <w:noProof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056B3C07" wp14:editId="2817E7C6">
            <wp:extent cx="5940425" cy="839025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5392" w:rsidRPr="009B42F5">
        <w:rPr>
          <w:rFonts w:ascii="Times New Roman" w:hAnsi="Times New Roman" w:cs="Times New Roman"/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1B007373" wp14:editId="69C366AA">
            <wp:extent cx="5940425" cy="839470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8F5FD" w14:textId="28C8570E" w:rsidR="009E5392" w:rsidRPr="009B42F5" w:rsidRDefault="009E5392" w:rsidP="00715118">
      <w:pPr>
        <w:rPr>
          <w:rFonts w:ascii="Times New Roman" w:hAnsi="Times New Roman" w:cs="Times New Roman"/>
          <w:noProof/>
        </w:rPr>
      </w:pPr>
      <w:r w:rsidRPr="009B42F5">
        <w:rPr>
          <w:rFonts w:ascii="Times New Roman" w:hAnsi="Times New Roman" w:cs="Times New Roman"/>
          <w:noProof/>
        </w:rPr>
        <w:t xml:space="preserve">   </w:t>
      </w:r>
    </w:p>
    <w:p w14:paraId="53F3B83B" w14:textId="77777777" w:rsidR="00DC54CA" w:rsidRPr="009B42F5" w:rsidRDefault="00DC54CA" w:rsidP="001407AB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DC54CA" w:rsidRPr="009B42F5" w:rsidSect="009E539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37B4E"/>
    <w:multiLevelType w:val="hybridMultilevel"/>
    <w:tmpl w:val="57E43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748E5"/>
    <w:multiLevelType w:val="hybridMultilevel"/>
    <w:tmpl w:val="941A268C"/>
    <w:lvl w:ilvl="0" w:tplc="9244A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84EF4"/>
    <w:multiLevelType w:val="hybridMultilevel"/>
    <w:tmpl w:val="37F29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87DD9"/>
    <w:multiLevelType w:val="multilevel"/>
    <w:tmpl w:val="92B836C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2"/>
      <w:lvlJc w:val="left"/>
      <w:pPr>
        <w:ind w:left="546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84D5495"/>
    <w:multiLevelType w:val="hybridMultilevel"/>
    <w:tmpl w:val="71344AB4"/>
    <w:lvl w:ilvl="0" w:tplc="8DCA11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06EFF"/>
    <w:multiLevelType w:val="hybridMultilevel"/>
    <w:tmpl w:val="941A268C"/>
    <w:lvl w:ilvl="0" w:tplc="9244A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33234B"/>
    <w:multiLevelType w:val="hybridMultilevel"/>
    <w:tmpl w:val="2AF43258"/>
    <w:lvl w:ilvl="0" w:tplc="EB64F95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F7"/>
    <w:rsid w:val="000521FC"/>
    <w:rsid w:val="00064ADF"/>
    <w:rsid w:val="00074E07"/>
    <w:rsid w:val="000D2396"/>
    <w:rsid w:val="001200F9"/>
    <w:rsid w:val="001407AB"/>
    <w:rsid w:val="001E2D66"/>
    <w:rsid w:val="001E5E10"/>
    <w:rsid w:val="002B0C34"/>
    <w:rsid w:val="002E5CCE"/>
    <w:rsid w:val="0031107E"/>
    <w:rsid w:val="0032337A"/>
    <w:rsid w:val="003A4256"/>
    <w:rsid w:val="003B4F97"/>
    <w:rsid w:val="003D2FCF"/>
    <w:rsid w:val="003E49C0"/>
    <w:rsid w:val="00400CC3"/>
    <w:rsid w:val="00442A6F"/>
    <w:rsid w:val="00444DA9"/>
    <w:rsid w:val="00484136"/>
    <w:rsid w:val="004914DF"/>
    <w:rsid w:val="004D66C9"/>
    <w:rsid w:val="004F1EE1"/>
    <w:rsid w:val="00523E55"/>
    <w:rsid w:val="005543DC"/>
    <w:rsid w:val="005663BB"/>
    <w:rsid w:val="00593C7B"/>
    <w:rsid w:val="005B0CCB"/>
    <w:rsid w:val="00614304"/>
    <w:rsid w:val="00630305"/>
    <w:rsid w:val="00656B95"/>
    <w:rsid w:val="006960F5"/>
    <w:rsid w:val="00715118"/>
    <w:rsid w:val="0073073E"/>
    <w:rsid w:val="00774245"/>
    <w:rsid w:val="007973FF"/>
    <w:rsid w:val="007A75B9"/>
    <w:rsid w:val="007C6572"/>
    <w:rsid w:val="00816FC6"/>
    <w:rsid w:val="008179A8"/>
    <w:rsid w:val="00894CD8"/>
    <w:rsid w:val="008E6FB1"/>
    <w:rsid w:val="008F1FF2"/>
    <w:rsid w:val="00902878"/>
    <w:rsid w:val="00956705"/>
    <w:rsid w:val="009B04E9"/>
    <w:rsid w:val="009B42F5"/>
    <w:rsid w:val="009C046F"/>
    <w:rsid w:val="009E5392"/>
    <w:rsid w:val="009E636D"/>
    <w:rsid w:val="009F1282"/>
    <w:rsid w:val="00A75821"/>
    <w:rsid w:val="00AB62CD"/>
    <w:rsid w:val="00AC7620"/>
    <w:rsid w:val="00AF43C3"/>
    <w:rsid w:val="00B02DE0"/>
    <w:rsid w:val="00B208A9"/>
    <w:rsid w:val="00B50E4D"/>
    <w:rsid w:val="00B97E07"/>
    <w:rsid w:val="00BA4BAA"/>
    <w:rsid w:val="00BB3391"/>
    <w:rsid w:val="00BB3D7C"/>
    <w:rsid w:val="00BC327C"/>
    <w:rsid w:val="00BC45AA"/>
    <w:rsid w:val="00C80BC4"/>
    <w:rsid w:val="00C846F7"/>
    <w:rsid w:val="00C90302"/>
    <w:rsid w:val="00D03E99"/>
    <w:rsid w:val="00D046B4"/>
    <w:rsid w:val="00D34E2B"/>
    <w:rsid w:val="00D8363E"/>
    <w:rsid w:val="00DB6C80"/>
    <w:rsid w:val="00DC54CA"/>
    <w:rsid w:val="00DD7B25"/>
    <w:rsid w:val="00E17D53"/>
    <w:rsid w:val="00E27D90"/>
    <w:rsid w:val="00EB77DC"/>
    <w:rsid w:val="00F477BF"/>
    <w:rsid w:val="00FA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5506B"/>
  <w15:docId w15:val="{AA579ABF-6FC5-4C85-8951-3EB8800F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396"/>
    <w:pPr>
      <w:ind w:left="720"/>
      <w:contextualSpacing/>
    </w:pPr>
  </w:style>
  <w:style w:type="table" w:styleId="a4">
    <w:name w:val="Table Grid"/>
    <w:basedOn w:val="a1"/>
    <w:uiPriority w:val="39"/>
    <w:rsid w:val="00140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B0CC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02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878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unhideWhenUsed/>
    <w:rsid w:val="0071511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71511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2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135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53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8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ocs.cntd.ru/document/57353617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6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 Дмитрий Эдуардович</dc:creator>
  <cp:keywords/>
  <dc:description/>
  <cp:lastModifiedBy>Гусева Светлана Витальевна</cp:lastModifiedBy>
  <cp:revision>37</cp:revision>
  <cp:lastPrinted>2026-08-05T06:45:00Z</cp:lastPrinted>
  <dcterms:created xsi:type="dcterms:W3CDTF">2022-05-24T07:06:00Z</dcterms:created>
  <dcterms:modified xsi:type="dcterms:W3CDTF">2026-08-31T09:07:00Z</dcterms:modified>
</cp:coreProperties>
</file>