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6B6" w:rsidRDefault="000B3536">
      <w:pPr>
        <w:pStyle w:val="a8"/>
        <w:contextualSpacing/>
        <w:rPr>
          <w:sz w:val="22"/>
          <w:szCs w:val="22"/>
        </w:rPr>
      </w:pPr>
      <w:r w:rsidRPr="00DA48F9">
        <w:rPr>
          <w:sz w:val="22"/>
          <w:szCs w:val="22"/>
        </w:rPr>
        <w:t>Договор</w:t>
      </w:r>
      <w:r w:rsidR="00CC66B6">
        <w:rPr>
          <w:sz w:val="22"/>
          <w:szCs w:val="22"/>
        </w:rPr>
        <w:t xml:space="preserve"> </w:t>
      </w:r>
    </w:p>
    <w:p w:rsidR="00067814" w:rsidRPr="00CC66B6" w:rsidRDefault="00CC66B6">
      <w:pPr>
        <w:pStyle w:val="a8"/>
        <w:contextualSpacing/>
        <w:rPr>
          <w:b w:val="0"/>
          <w:sz w:val="22"/>
          <w:szCs w:val="22"/>
        </w:rPr>
      </w:pPr>
      <w:r w:rsidRPr="00CC66B6">
        <w:rPr>
          <w:b w:val="0"/>
          <w:bCs/>
          <w:color w:val="000000"/>
          <w:spacing w:val="5"/>
          <w:sz w:val="24"/>
          <w:szCs w:val="24"/>
          <w:lang w:bidi="en-US"/>
        </w:rPr>
        <w:t>на оказание услуг по транспортированию предварительно очищенного фильтрационного (дренажного) и поверхностного (дождевые и талые воды) стоков с последующей их передачей для доочистки в организацию водопроводно-канализационного хозяйства</w:t>
      </w:r>
      <w:r w:rsidR="000B3536" w:rsidRPr="00CC66B6">
        <w:rPr>
          <w:b w:val="0"/>
          <w:sz w:val="22"/>
          <w:szCs w:val="22"/>
        </w:rPr>
        <w:t xml:space="preserve"> </w:t>
      </w:r>
    </w:p>
    <w:p w:rsidR="00CC66B6" w:rsidRDefault="00CC66B6">
      <w:pPr>
        <w:contextualSpacing/>
        <w:jc w:val="center"/>
        <w:rPr>
          <w:b/>
          <w:sz w:val="22"/>
          <w:szCs w:val="22"/>
        </w:rPr>
      </w:pPr>
    </w:p>
    <w:p w:rsidR="00067814" w:rsidRPr="00DA48F9" w:rsidRDefault="000B3536">
      <w:pPr>
        <w:contextualSpacing/>
        <w:jc w:val="center"/>
        <w:rPr>
          <w:b/>
          <w:sz w:val="22"/>
          <w:szCs w:val="22"/>
        </w:rPr>
      </w:pPr>
      <w:r w:rsidRPr="00DA48F9">
        <w:rPr>
          <w:b/>
          <w:sz w:val="22"/>
          <w:szCs w:val="22"/>
        </w:rPr>
        <w:t xml:space="preserve">Н. Новгород                                                                                              </w:t>
      </w:r>
      <w:r w:rsidR="00E909AE">
        <w:rPr>
          <w:b/>
          <w:sz w:val="22"/>
          <w:szCs w:val="22"/>
        </w:rPr>
        <w:t xml:space="preserve">        </w:t>
      </w:r>
      <w:r w:rsidRPr="00DA48F9">
        <w:rPr>
          <w:b/>
          <w:sz w:val="22"/>
          <w:szCs w:val="22"/>
        </w:rPr>
        <w:t>__________ 202</w:t>
      </w:r>
      <w:r w:rsidR="00DA48F9" w:rsidRPr="00DA48F9">
        <w:rPr>
          <w:b/>
          <w:sz w:val="22"/>
          <w:szCs w:val="22"/>
        </w:rPr>
        <w:t>6</w:t>
      </w:r>
      <w:r w:rsidRPr="00DA48F9">
        <w:rPr>
          <w:b/>
          <w:sz w:val="22"/>
          <w:szCs w:val="22"/>
        </w:rPr>
        <w:t xml:space="preserve"> г.</w:t>
      </w:r>
    </w:p>
    <w:p w:rsidR="00CC66B6" w:rsidRDefault="00CC66B6">
      <w:pPr>
        <w:pStyle w:val="31"/>
        <w:contextualSpacing/>
        <w:rPr>
          <w:sz w:val="22"/>
          <w:szCs w:val="22"/>
        </w:rPr>
      </w:pPr>
    </w:p>
    <w:p w:rsidR="00067814" w:rsidRDefault="00CC66B6">
      <w:pPr>
        <w:pStyle w:val="31"/>
        <w:contextualSpacing/>
        <w:rPr>
          <w:sz w:val="22"/>
          <w:szCs w:val="22"/>
        </w:rPr>
      </w:pPr>
      <w:r>
        <w:rPr>
          <w:sz w:val="22"/>
          <w:szCs w:val="22"/>
        </w:rPr>
        <w:t xml:space="preserve">Общество с ограниченной </w:t>
      </w:r>
      <w:proofErr w:type="gramStart"/>
      <w:r>
        <w:rPr>
          <w:sz w:val="22"/>
          <w:szCs w:val="22"/>
        </w:rPr>
        <w:t xml:space="preserve">ответственностью </w:t>
      </w:r>
      <w:r w:rsidR="00FE07FE">
        <w:rPr>
          <w:sz w:val="22"/>
          <w:szCs w:val="22"/>
        </w:rPr>
        <w:t xml:space="preserve"> «</w:t>
      </w:r>
      <w:proofErr w:type="gramEnd"/>
      <w:r w:rsidR="00FE07FE">
        <w:rPr>
          <w:sz w:val="22"/>
          <w:szCs w:val="22"/>
        </w:rPr>
        <w:t xml:space="preserve">МАГ </w:t>
      </w:r>
      <w:proofErr w:type="spellStart"/>
      <w:r w:rsidR="00FE07FE">
        <w:rPr>
          <w:sz w:val="22"/>
          <w:szCs w:val="22"/>
        </w:rPr>
        <w:t>Груп</w:t>
      </w:r>
      <w:proofErr w:type="spellEnd"/>
      <w:r w:rsidR="000B3536" w:rsidRPr="00DA48F9">
        <w:rPr>
          <w:sz w:val="22"/>
          <w:szCs w:val="22"/>
        </w:rPr>
        <w:t>», именуемое</w:t>
      </w:r>
      <w:r>
        <w:rPr>
          <w:sz w:val="22"/>
          <w:szCs w:val="22"/>
        </w:rPr>
        <w:t xml:space="preserve"> в дальнейшем Заказчик, в лице г</w:t>
      </w:r>
      <w:r w:rsidR="000B3536" w:rsidRPr="00DA48F9">
        <w:rPr>
          <w:sz w:val="22"/>
          <w:szCs w:val="22"/>
        </w:rPr>
        <w:t>енерального директора Житникова М.С., действующего на основании Устава, с одной стороны, и __________, именуемое в дальнейшем Исполнитель, в лице ____________________., действующего на основании _________, с другой стороны, заключили настоящий договор о нижеследующем.</w:t>
      </w:r>
    </w:p>
    <w:p w:rsidR="00EA3696" w:rsidRPr="00DA48F9" w:rsidRDefault="00EA3696">
      <w:pPr>
        <w:pStyle w:val="31"/>
        <w:contextualSpacing/>
        <w:rPr>
          <w:sz w:val="22"/>
          <w:szCs w:val="22"/>
        </w:rPr>
      </w:pPr>
    </w:p>
    <w:p w:rsidR="00067814" w:rsidRPr="00DA48F9" w:rsidRDefault="000B3536">
      <w:pPr>
        <w:contextualSpacing/>
        <w:jc w:val="center"/>
        <w:rPr>
          <w:b/>
          <w:sz w:val="22"/>
          <w:szCs w:val="22"/>
        </w:rPr>
      </w:pPr>
      <w:r w:rsidRPr="00DA48F9">
        <w:rPr>
          <w:b/>
          <w:sz w:val="22"/>
          <w:szCs w:val="22"/>
        </w:rPr>
        <w:t>1. Предмет договора</w:t>
      </w:r>
    </w:p>
    <w:p w:rsidR="00067814" w:rsidRPr="007058A0" w:rsidRDefault="000B3536" w:rsidP="00EA3696">
      <w:pPr>
        <w:pStyle w:val="a6"/>
        <w:numPr>
          <w:ilvl w:val="1"/>
          <w:numId w:val="1"/>
        </w:numPr>
        <w:tabs>
          <w:tab w:val="clear" w:pos="720"/>
          <w:tab w:val="left" w:pos="0"/>
        </w:tabs>
        <w:ind w:left="0" w:firstLine="851"/>
        <w:contextualSpacing/>
        <w:rPr>
          <w:sz w:val="22"/>
          <w:szCs w:val="22"/>
        </w:rPr>
      </w:pPr>
      <w:r w:rsidRPr="00DA48F9">
        <w:rPr>
          <w:sz w:val="22"/>
          <w:szCs w:val="22"/>
        </w:rPr>
        <w:t>Исполнитель обязуется по з</w:t>
      </w:r>
      <w:r w:rsidR="00FE07FE">
        <w:rPr>
          <w:sz w:val="22"/>
          <w:szCs w:val="22"/>
        </w:rPr>
        <w:t>аявкам</w:t>
      </w:r>
      <w:r w:rsidRPr="00DA48F9">
        <w:rPr>
          <w:sz w:val="22"/>
          <w:szCs w:val="22"/>
        </w:rPr>
        <w:t xml:space="preserve"> Заказчика оказывать услуги</w:t>
      </w:r>
      <w:r w:rsidRPr="00DA48F9">
        <w:rPr>
          <w:bCs/>
          <w:sz w:val="22"/>
          <w:szCs w:val="22"/>
        </w:rPr>
        <w:t xml:space="preserve"> по </w:t>
      </w:r>
      <w:r w:rsidR="00FE07FE">
        <w:rPr>
          <w:bCs/>
          <w:sz w:val="22"/>
          <w:szCs w:val="22"/>
        </w:rPr>
        <w:t xml:space="preserve">откачке и </w:t>
      </w:r>
      <w:r w:rsidRPr="00DA48F9">
        <w:rPr>
          <w:bCs/>
          <w:sz w:val="22"/>
          <w:szCs w:val="22"/>
        </w:rPr>
        <w:t xml:space="preserve">транспортированию </w:t>
      </w:r>
      <w:r w:rsidR="00E95CED" w:rsidRPr="007058A0">
        <w:rPr>
          <w:bCs/>
          <w:sz w:val="22"/>
          <w:szCs w:val="22"/>
        </w:rPr>
        <w:t xml:space="preserve">предварительно </w:t>
      </w:r>
      <w:r w:rsidR="00483251" w:rsidRPr="007058A0">
        <w:rPr>
          <w:bCs/>
          <w:sz w:val="22"/>
          <w:szCs w:val="22"/>
        </w:rPr>
        <w:t xml:space="preserve">очищенного </w:t>
      </w:r>
      <w:r w:rsidRPr="007058A0">
        <w:rPr>
          <w:bCs/>
          <w:sz w:val="22"/>
          <w:szCs w:val="22"/>
        </w:rPr>
        <w:t xml:space="preserve">фильтрационного </w:t>
      </w:r>
      <w:r w:rsidR="00E2237E" w:rsidRPr="007058A0">
        <w:rPr>
          <w:bCs/>
          <w:sz w:val="22"/>
          <w:szCs w:val="22"/>
        </w:rPr>
        <w:t>(</w:t>
      </w:r>
      <w:r w:rsidRPr="007058A0">
        <w:rPr>
          <w:bCs/>
          <w:sz w:val="22"/>
          <w:szCs w:val="22"/>
        </w:rPr>
        <w:t>дренажного</w:t>
      </w:r>
      <w:r w:rsidR="00E2237E" w:rsidRPr="007058A0">
        <w:rPr>
          <w:bCs/>
          <w:sz w:val="22"/>
          <w:szCs w:val="22"/>
        </w:rPr>
        <w:t>)</w:t>
      </w:r>
      <w:r w:rsidRPr="007058A0">
        <w:rPr>
          <w:bCs/>
          <w:sz w:val="22"/>
          <w:szCs w:val="22"/>
        </w:rPr>
        <w:t xml:space="preserve"> и поверхностного (дождевые и талые воды) стоков</w:t>
      </w:r>
      <w:r w:rsidR="00483251" w:rsidRPr="007058A0">
        <w:rPr>
          <w:bCs/>
          <w:sz w:val="22"/>
          <w:szCs w:val="22"/>
        </w:rPr>
        <w:t xml:space="preserve"> (далее – Стоки)</w:t>
      </w:r>
      <w:r w:rsidRPr="007058A0">
        <w:rPr>
          <w:bCs/>
          <w:sz w:val="22"/>
          <w:szCs w:val="22"/>
        </w:rPr>
        <w:t>, образованных в результате эксплуатации полигона ТКО «МАГ-1</w:t>
      </w:r>
      <w:r w:rsidR="00230427">
        <w:rPr>
          <w:bCs/>
          <w:sz w:val="22"/>
          <w:szCs w:val="22"/>
        </w:rPr>
        <w:t>»</w:t>
      </w:r>
      <w:r w:rsidRPr="007058A0">
        <w:rPr>
          <w:bCs/>
          <w:sz w:val="22"/>
          <w:szCs w:val="22"/>
        </w:rPr>
        <w:t>, с последующей их передачей для доочистки в организацию водопроводно-канализационного хозяйства (далее – Услуги)</w:t>
      </w:r>
      <w:r w:rsidRPr="007058A0">
        <w:rPr>
          <w:sz w:val="22"/>
          <w:szCs w:val="22"/>
        </w:rPr>
        <w:t>, а Заказч</w:t>
      </w:r>
      <w:r w:rsidR="00FE07FE" w:rsidRPr="007058A0">
        <w:rPr>
          <w:sz w:val="22"/>
          <w:szCs w:val="22"/>
        </w:rPr>
        <w:t>ик обязуется принять оказанные У</w:t>
      </w:r>
      <w:r w:rsidRPr="007058A0">
        <w:rPr>
          <w:sz w:val="22"/>
          <w:szCs w:val="22"/>
        </w:rPr>
        <w:t>слуги и оплатить их.</w:t>
      </w:r>
    </w:p>
    <w:p w:rsidR="00067814" w:rsidRPr="007058A0" w:rsidRDefault="000B3536" w:rsidP="00EA3696">
      <w:pPr>
        <w:pStyle w:val="a6"/>
        <w:numPr>
          <w:ilvl w:val="1"/>
          <w:numId w:val="1"/>
        </w:numPr>
        <w:tabs>
          <w:tab w:val="clear" w:pos="720"/>
          <w:tab w:val="left" w:pos="0"/>
        </w:tabs>
        <w:ind w:left="0" w:firstLine="851"/>
        <w:contextualSpacing/>
        <w:rPr>
          <w:sz w:val="22"/>
          <w:szCs w:val="22"/>
        </w:rPr>
      </w:pPr>
      <w:r w:rsidRPr="007058A0">
        <w:rPr>
          <w:sz w:val="22"/>
          <w:szCs w:val="22"/>
        </w:rPr>
        <w:t>Перечень Услуг и предъявляемых к ним требованиям, приведены в Техническом задании (Приложение №</w:t>
      </w:r>
      <w:r w:rsidR="00FE07FE" w:rsidRPr="007058A0">
        <w:rPr>
          <w:sz w:val="22"/>
          <w:szCs w:val="22"/>
        </w:rPr>
        <w:t xml:space="preserve"> </w:t>
      </w:r>
      <w:r w:rsidRPr="007058A0">
        <w:rPr>
          <w:sz w:val="22"/>
          <w:szCs w:val="22"/>
        </w:rPr>
        <w:t>1).</w:t>
      </w:r>
    </w:p>
    <w:p w:rsidR="00067814" w:rsidRPr="007058A0" w:rsidRDefault="000B3536">
      <w:pPr>
        <w:tabs>
          <w:tab w:val="left" w:pos="0"/>
        </w:tabs>
        <w:ind w:firstLine="851"/>
        <w:contextualSpacing/>
        <w:jc w:val="center"/>
        <w:rPr>
          <w:b/>
          <w:sz w:val="22"/>
          <w:szCs w:val="22"/>
        </w:rPr>
      </w:pPr>
      <w:r w:rsidRPr="007058A0">
        <w:rPr>
          <w:b/>
          <w:sz w:val="22"/>
          <w:szCs w:val="22"/>
        </w:rPr>
        <w:t>2. Стоимость работ и порядок расчетов</w:t>
      </w:r>
    </w:p>
    <w:p w:rsidR="00067814" w:rsidRPr="007058A0" w:rsidRDefault="000B3536">
      <w:pPr>
        <w:pStyle w:val="a6"/>
        <w:tabs>
          <w:tab w:val="left" w:pos="0"/>
        </w:tabs>
        <w:ind w:firstLine="851"/>
        <w:contextualSpacing/>
        <w:rPr>
          <w:sz w:val="22"/>
          <w:szCs w:val="22"/>
        </w:rPr>
      </w:pPr>
      <w:r w:rsidRPr="007058A0">
        <w:rPr>
          <w:sz w:val="22"/>
          <w:szCs w:val="22"/>
        </w:rPr>
        <w:t xml:space="preserve">2.1. Стоимость Услуг по настоящему договору </w:t>
      </w:r>
      <w:r w:rsidRPr="007058A0">
        <w:rPr>
          <w:color w:val="000000"/>
          <w:spacing w:val="3"/>
          <w:sz w:val="22"/>
          <w:szCs w:val="22"/>
          <w:lang w:eastAsia="ru-RU"/>
        </w:rPr>
        <w:t>составляет ________ руб</w:t>
      </w:r>
      <w:r w:rsidR="00E2237E" w:rsidRPr="007058A0">
        <w:rPr>
          <w:color w:val="000000"/>
          <w:spacing w:val="3"/>
          <w:sz w:val="22"/>
          <w:szCs w:val="22"/>
          <w:lang w:eastAsia="ru-RU"/>
        </w:rPr>
        <w:t>лей __ копеек, в том числе НДС __</w:t>
      </w:r>
      <w:r w:rsidRPr="007058A0">
        <w:rPr>
          <w:color w:val="000000"/>
          <w:spacing w:val="3"/>
          <w:sz w:val="22"/>
          <w:szCs w:val="22"/>
          <w:lang w:eastAsia="ru-RU"/>
        </w:rPr>
        <w:t xml:space="preserve">% ________________ рублей ___ копеек (либо НДС не облагается, в связи с применением Исполнителем, в соответствии со ст. 346.12 и 346.13 главы 26.2 НК РФ) из расчета стоимости услуг за 1 м3 </w:t>
      </w:r>
      <w:r w:rsidRPr="007058A0">
        <w:rPr>
          <w:sz w:val="22"/>
          <w:szCs w:val="22"/>
        </w:rPr>
        <w:t xml:space="preserve">________ рублей __ копеек, в том числе НДС </w:t>
      </w:r>
      <w:r w:rsidR="00E2237E" w:rsidRPr="007058A0">
        <w:rPr>
          <w:sz w:val="22"/>
          <w:szCs w:val="22"/>
        </w:rPr>
        <w:t>__</w:t>
      </w:r>
      <w:r w:rsidRPr="007058A0">
        <w:rPr>
          <w:sz w:val="22"/>
          <w:szCs w:val="22"/>
        </w:rPr>
        <w:t>% ________________ рублей ___ копеек (либо НДС не облагается, в связи с применением Исполнителем, в соответствии со ст. 346.12 и 346.13 главы 26.2 НК РФ).</w:t>
      </w:r>
    </w:p>
    <w:p w:rsidR="00067814" w:rsidRPr="007058A0" w:rsidRDefault="000B3536">
      <w:pPr>
        <w:tabs>
          <w:tab w:val="left" w:pos="0"/>
        </w:tabs>
        <w:ind w:firstLine="851"/>
        <w:contextualSpacing/>
        <w:rPr>
          <w:sz w:val="22"/>
          <w:szCs w:val="22"/>
        </w:rPr>
      </w:pPr>
      <w:r w:rsidRPr="007058A0">
        <w:rPr>
          <w:sz w:val="22"/>
          <w:szCs w:val="22"/>
        </w:rPr>
        <w:t>2.2.</w:t>
      </w:r>
      <w:r w:rsidRPr="007058A0">
        <w:rPr>
          <w:sz w:val="22"/>
          <w:szCs w:val="22"/>
        </w:rPr>
        <w:tab/>
        <w:t>Расчетным периодом по Договору является 1 (один) календарный месяц.</w:t>
      </w:r>
    </w:p>
    <w:p w:rsidR="00067814" w:rsidRPr="00DA48F9" w:rsidRDefault="000B3536">
      <w:pPr>
        <w:tabs>
          <w:tab w:val="left" w:pos="0"/>
        </w:tabs>
        <w:ind w:firstLine="851"/>
        <w:contextualSpacing/>
        <w:jc w:val="both"/>
        <w:rPr>
          <w:sz w:val="22"/>
          <w:szCs w:val="22"/>
        </w:rPr>
      </w:pPr>
      <w:r w:rsidRPr="007058A0">
        <w:rPr>
          <w:sz w:val="22"/>
          <w:szCs w:val="22"/>
        </w:rPr>
        <w:t xml:space="preserve">2.3. Заказчик оплачивает Услуги Исполнителя в течение </w:t>
      </w:r>
      <w:r w:rsidR="00FE07FE" w:rsidRPr="007058A0">
        <w:rPr>
          <w:sz w:val="22"/>
          <w:szCs w:val="22"/>
        </w:rPr>
        <w:t>7 (семи</w:t>
      </w:r>
      <w:r w:rsidRPr="007058A0">
        <w:rPr>
          <w:sz w:val="22"/>
          <w:szCs w:val="22"/>
        </w:rPr>
        <w:t xml:space="preserve">) рабочих </w:t>
      </w:r>
      <w:r w:rsidRPr="007058A0">
        <w:rPr>
          <w:sz w:val="22"/>
          <w:szCs w:val="22"/>
          <w:lang w:eastAsia="ru-RU"/>
        </w:rPr>
        <w:t xml:space="preserve">дней после окончания расчетного периода, при условии подписания Сторонами </w:t>
      </w:r>
      <w:r w:rsidR="00E2237E" w:rsidRPr="007058A0">
        <w:rPr>
          <w:sz w:val="22"/>
          <w:szCs w:val="22"/>
          <w:lang w:eastAsia="ru-RU"/>
        </w:rPr>
        <w:t>УПД</w:t>
      </w:r>
      <w:r w:rsidRPr="007058A0">
        <w:rPr>
          <w:sz w:val="22"/>
          <w:szCs w:val="22"/>
          <w:lang w:eastAsia="ru-RU"/>
        </w:rPr>
        <w:t xml:space="preserve"> и на основании выставленного </w:t>
      </w:r>
      <w:r w:rsidR="00FE07FE" w:rsidRPr="007058A0">
        <w:rPr>
          <w:sz w:val="22"/>
          <w:szCs w:val="22"/>
          <w:lang w:eastAsia="ru-RU"/>
        </w:rPr>
        <w:t>Исполнителем</w:t>
      </w:r>
      <w:r w:rsidR="00FE07FE">
        <w:rPr>
          <w:sz w:val="22"/>
          <w:szCs w:val="22"/>
          <w:lang w:eastAsia="ru-RU"/>
        </w:rPr>
        <w:t xml:space="preserve"> </w:t>
      </w:r>
      <w:r w:rsidRPr="00DA48F9">
        <w:rPr>
          <w:sz w:val="22"/>
          <w:szCs w:val="22"/>
          <w:lang w:eastAsia="ru-RU"/>
        </w:rPr>
        <w:t>счета на оплату. Услуги считаются оплаченными с момента списания денежных средств с расчетного счета Заказчика.</w:t>
      </w:r>
    </w:p>
    <w:p w:rsidR="00067814" w:rsidRPr="00DA48F9" w:rsidRDefault="000B3536">
      <w:pPr>
        <w:ind w:left="567" w:hanging="567"/>
        <w:contextualSpacing/>
        <w:jc w:val="center"/>
        <w:rPr>
          <w:b/>
          <w:sz w:val="22"/>
          <w:szCs w:val="22"/>
        </w:rPr>
      </w:pPr>
      <w:r w:rsidRPr="00DA48F9">
        <w:rPr>
          <w:b/>
          <w:sz w:val="22"/>
          <w:szCs w:val="22"/>
        </w:rPr>
        <w:t>3. Обязательства сторон</w:t>
      </w:r>
    </w:p>
    <w:p w:rsidR="00067814" w:rsidRDefault="000B3536">
      <w:pPr>
        <w:ind w:firstLine="851"/>
        <w:contextualSpacing/>
        <w:jc w:val="both"/>
        <w:rPr>
          <w:sz w:val="22"/>
          <w:szCs w:val="22"/>
        </w:rPr>
      </w:pPr>
      <w:r w:rsidRPr="00DA48F9">
        <w:rPr>
          <w:sz w:val="22"/>
          <w:szCs w:val="22"/>
        </w:rPr>
        <w:t>3.1.  Исполнитель обязуется:</w:t>
      </w:r>
    </w:p>
    <w:p w:rsidR="00FE07FE" w:rsidRDefault="00FE07FE">
      <w:pPr>
        <w:ind w:firstLine="851"/>
        <w:contextualSpacing/>
        <w:jc w:val="both"/>
        <w:rPr>
          <w:sz w:val="22"/>
          <w:szCs w:val="22"/>
        </w:rPr>
      </w:pPr>
      <w:r w:rsidRPr="00FE07FE">
        <w:rPr>
          <w:sz w:val="22"/>
          <w:szCs w:val="22"/>
        </w:rPr>
        <w:t>3.1.</w:t>
      </w:r>
      <w:r>
        <w:rPr>
          <w:sz w:val="22"/>
          <w:szCs w:val="22"/>
        </w:rPr>
        <w:t>1. П</w:t>
      </w:r>
      <w:r w:rsidRPr="00FE07FE">
        <w:rPr>
          <w:sz w:val="22"/>
          <w:szCs w:val="22"/>
        </w:rPr>
        <w:t xml:space="preserve">редоставить Заказчику </w:t>
      </w:r>
      <w:r>
        <w:rPr>
          <w:sz w:val="22"/>
          <w:szCs w:val="22"/>
        </w:rPr>
        <w:t xml:space="preserve">на дату подписания настоящего Договора </w:t>
      </w:r>
      <w:r w:rsidRPr="00FE07FE">
        <w:rPr>
          <w:sz w:val="22"/>
          <w:szCs w:val="22"/>
        </w:rPr>
        <w:t>заверенную копию договора с организацией водопроводно-канализационного хозяйства на прием и очистку Стоков на объем не менее 350 м3 в сутки.</w:t>
      </w:r>
    </w:p>
    <w:p w:rsidR="00A8728D" w:rsidRPr="00DA48F9" w:rsidRDefault="00172C8C" w:rsidP="00A8728D">
      <w:pPr>
        <w:contextualSpacing/>
        <w:jc w:val="both"/>
        <w:rPr>
          <w:sz w:val="22"/>
          <w:szCs w:val="22"/>
        </w:rPr>
      </w:pPr>
      <w:r>
        <w:rPr>
          <w:sz w:val="22"/>
          <w:szCs w:val="22"/>
        </w:rPr>
        <w:tab/>
      </w:r>
      <w:r w:rsidRPr="00172C8C">
        <w:rPr>
          <w:sz w:val="22"/>
          <w:szCs w:val="22"/>
        </w:rPr>
        <w:t xml:space="preserve">В случае наличия у </w:t>
      </w:r>
      <w:r>
        <w:rPr>
          <w:sz w:val="22"/>
          <w:szCs w:val="22"/>
        </w:rPr>
        <w:t xml:space="preserve">Исполнителя </w:t>
      </w:r>
      <w:r w:rsidRPr="00172C8C">
        <w:rPr>
          <w:sz w:val="22"/>
          <w:szCs w:val="22"/>
        </w:rPr>
        <w:t xml:space="preserve"> собственных очист</w:t>
      </w:r>
      <w:r>
        <w:rPr>
          <w:sz w:val="22"/>
          <w:szCs w:val="22"/>
        </w:rPr>
        <w:t>ных сооружений - предоставить</w:t>
      </w:r>
      <w:r w:rsidRPr="00172C8C">
        <w:rPr>
          <w:sz w:val="22"/>
          <w:szCs w:val="22"/>
        </w:rPr>
        <w:t xml:space="preserve">  копии правоустанавливающих документов, технического паспорта на указанное оборудование, а также копии разрешительных документов на деятельность, связанную с  эксплуатацией этого оборудования: решение о предоставлении водного объекта в пользование, разрешение н</w:t>
      </w:r>
      <w:r w:rsidR="004821BD">
        <w:rPr>
          <w:sz w:val="22"/>
          <w:szCs w:val="22"/>
        </w:rPr>
        <w:t>а сброс в водный объект, выписку</w:t>
      </w:r>
      <w:r w:rsidRPr="00172C8C">
        <w:rPr>
          <w:sz w:val="22"/>
          <w:szCs w:val="22"/>
        </w:rPr>
        <w:t xml:space="preserve"> из реестра о постановке объекта НВОС (очистных сооружений)  на учет. В случае если очищенный сток используется для собственных нужд Исполнителя, предоставить копию  заключения ГЭЭ, где указано такое использование.</w:t>
      </w:r>
    </w:p>
    <w:p w:rsidR="00067814" w:rsidRDefault="00FE07FE">
      <w:pPr>
        <w:ind w:firstLine="851"/>
        <w:contextualSpacing/>
        <w:jc w:val="both"/>
        <w:rPr>
          <w:sz w:val="22"/>
          <w:szCs w:val="22"/>
        </w:rPr>
      </w:pPr>
      <w:r>
        <w:rPr>
          <w:sz w:val="22"/>
          <w:szCs w:val="22"/>
        </w:rPr>
        <w:t>3.1.2</w:t>
      </w:r>
      <w:r w:rsidR="000B3536" w:rsidRPr="00DA48F9">
        <w:rPr>
          <w:sz w:val="22"/>
          <w:szCs w:val="22"/>
        </w:rPr>
        <w:t xml:space="preserve">. </w:t>
      </w:r>
      <w:r w:rsidR="00172C8C">
        <w:rPr>
          <w:sz w:val="22"/>
          <w:szCs w:val="22"/>
        </w:rPr>
        <w:t xml:space="preserve">Обеспечить прибытие </w:t>
      </w:r>
      <w:r w:rsidR="00172C8C" w:rsidRPr="00172C8C">
        <w:rPr>
          <w:sz w:val="22"/>
          <w:szCs w:val="22"/>
        </w:rPr>
        <w:t xml:space="preserve">на объект Заказчика </w:t>
      </w:r>
      <w:r w:rsidR="00172C8C">
        <w:rPr>
          <w:sz w:val="22"/>
          <w:szCs w:val="22"/>
        </w:rPr>
        <w:t xml:space="preserve">специального транспорта для оказания Услуг, в порядке и сроки, указанные в п. 9 и п. 10. Технического задания. </w:t>
      </w:r>
    </w:p>
    <w:p w:rsidR="00A8728D" w:rsidRDefault="00A8728D">
      <w:pPr>
        <w:ind w:firstLine="851"/>
        <w:contextualSpacing/>
        <w:jc w:val="both"/>
        <w:rPr>
          <w:sz w:val="22"/>
          <w:szCs w:val="22"/>
        </w:rPr>
      </w:pPr>
      <w:r>
        <w:rPr>
          <w:sz w:val="22"/>
          <w:szCs w:val="22"/>
        </w:rPr>
        <w:t xml:space="preserve">3.1.3. </w:t>
      </w:r>
      <w:r w:rsidRPr="00A8728D">
        <w:rPr>
          <w:sz w:val="22"/>
          <w:szCs w:val="22"/>
        </w:rPr>
        <w:t>Соблюдать правила проезда на Объект Заказчика</w:t>
      </w:r>
      <w:r>
        <w:rPr>
          <w:sz w:val="22"/>
          <w:szCs w:val="22"/>
        </w:rPr>
        <w:t>, а также</w:t>
      </w:r>
      <w:r w:rsidRPr="00A8728D">
        <w:rPr>
          <w:sz w:val="22"/>
          <w:szCs w:val="22"/>
        </w:rPr>
        <w:t xml:space="preserve"> требования необходимых мероприятий по технике безопасности, правил промышленной, пожарной безопасности, законодательства РФ по экологии (охране окружающей среды), санитарно-эпидемиологические правила, правила охраны труда.</w:t>
      </w:r>
    </w:p>
    <w:p w:rsidR="00A8728D" w:rsidRDefault="00A8728D">
      <w:pPr>
        <w:ind w:firstLine="851"/>
        <w:contextualSpacing/>
        <w:jc w:val="both"/>
        <w:rPr>
          <w:sz w:val="22"/>
          <w:szCs w:val="22"/>
        </w:rPr>
      </w:pPr>
      <w:r>
        <w:rPr>
          <w:sz w:val="22"/>
          <w:szCs w:val="22"/>
        </w:rPr>
        <w:t>3.1.4. Использовать при оказании Услуг специальный транспорт, отвечающий критериям, указанным в п. 8 Технического задания.</w:t>
      </w:r>
    </w:p>
    <w:p w:rsidR="00A8728D" w:rsidRDefault="00A8728D">
      <w:pPr>
        <w:ind w:firstLine="851"/>
        <w:contextualSpacing/>
        <w:jc w:val="both"/>
        <w:rPr>
          <w:sz w:val="22"/>
          <w:szCs w:val="22"/>
        </w:rPr>
      </w:pPr>
      <w:r>
        <w:rPr>
          <w:sz w:val="22"/>
          <w:szCs w:val="22"/>
        </w:rPr>
        <w:t xml:space="preserve">3.1.5. </w:t>
      </w:r>
      <w:r w:rsidRPr="00A8728D">
        <w:rPr>
          <w:sz w:val="22"/>
          <w:szCs w:val="22"/>
        </w:rPr>
        <w:t>Передавать Стоки для доочистки в организацию водопроводно-канализационного хозяйства по заключенному между Исполнителем и организацией водопроводно-канализационного хозяйства договору.</w:t>
      </w:r>
    </w:p>
    <w:p w:rsidR="00A8728D" w:rsidRPr="00DA48F9" w:rsidRDefault="00A8728D" w:rsidP="00A8728D">
      <w:pPr>
        <w:ind w:firstLine="851"/>
        <w:contextualSpacing/>
        <w:jc w:val="both"/>
        <w:rPr>
          <w:sz w:val="22"/>
          <w:szCs w:val="22"/>
        </w:rPr>
      </w:pPr>
      <w:r>
        <w:rPr>
          <w:sz w:val="22"/>
          <w:szCs w:val="22"/>
        </w:rPr>
        <w:t>3.1.6. В</w:t>
      </w:r>
      <w:r w:rsidRPr="00A8728D">
        <w:rPr>
          <w:sz w:val="22"/>
          <w:szCs w:val="22"/>
        </w:rPr>
        <w:t xml:space="preserve"> течение пяти календарных дней после окончания месяца, в котором оказывались Услуги</w:t>
      </w:r>
      <w:r>
        <w:rPr>
          <w:sz w:val="22"/>
          <w:szCs w:val="22"/>
        </w:rPr>
        <w:t>,</w:t>
      </w:r>
      <w:r w:rsidRPr="00A8728D">
        <w:rPr>
          <w:sz w:val="22"/>
          <w:szCs w:val="22"/>
        </w:rPr>
        <w:t xml:space="preserve"> </w:t>
      </w:r>
      <w:r>
        <w:rPr>
          <w:sz w:val="22"/>
          <w:szCs w:val="22"/>
        </w:rPr>
        <w:t xml:space="preserve"> </w:t>
      </w:r>
    </w:p>
    <w:p w:rsidR="00A8728D" w:rsidRDefault="00A8728D" w:rsidP="00A8728D">
      <w:pPr>
        <w:contextualSpacing/>
        <w:jc w:val="both"/>
        <w:rPr>
          <w:sz w:val="22"/>
          <w:szCs w:val="22"/>
        </w:rPr>
      </w:pPr>
      <w:r>
        <w:rPr>
          <w:sz w:val="22"/>
          <w:szCs w:val="22"/>
        </w:rPr>
        <w:t>п</w:t>
      </w:r>
      <w:r w:rsidRPr="00A8728D">
        <w:rPr>
          <w:sz w:val="22"/>
          <w:szCs w:val="22"/>
        </w:rPr>
        <w:t>ереда</w:t>
      </w:r>
      <w:r>
        <w:rPr>
          <w:sz w:val="22"/>
          <w:szCs w:val="22"/>
        </w:rPr>
        <w:t>ва</w:t>
      </w:r>
      <w:r w:rsidRPr="00A8728D">
        <w:rPr>
          <w:sz w:val="22"/>
          <w:szCs w:val="22"/>
        </w:rPr>
        <w:t>ть Заказчику на электронном носителе данные «GPS-трекинга» по всем рейсам спец</w:t>
      </w:r>
      <w:r>
        <w:rPr>
          <w:sz w:val="22"/>
          <w:szCs w:val="22"/>
        </w:rPr>
        <w:t xml:space="preserve">иального </w:t>
      </w:r>
      <w:r w:rsidRPr="00A8728D">
        <w:rPr>
          <w:sz w:val="22"/>
          <w:szCs w:val="22"/>
        </w:rPr>
        <w:t>транспорта, выполн</w:t>
      </w:r>
      <w:r>
        <w:rPr>
          <w:sz w:val="22"/>
          <w:szCs w:val="22"/>
        </w:rPr>
        <w:t>явшего транспортировани</w:t>
      </w:r>
      <w:r w:rsidR="006E4694">
        <w:rPr>
          <w:sz w:val="22"/>
          <w:szCs w:val="22"/>
        </w:rPr>
        <w:t>е</w:t>
      </w:r>
      <w:r>
        <w:rPr>
          <w:sz w:val="22"/>
          <w:szCs w:val="22"/>
        </w:rPr>
        <w:t xml:space="preserve"> Стоков и оригиналы транспортных накладных с отметкой  организации</w:t>
      </w:r>
      <w:r w:rsidRPr="00A8728D">
        <w:rPr>
          <w:sz w:val="22"/>
          <w:szCs w:val="22"/>
        </w:rPr>
        <w:t xml:space="preserve"> водопроводно-канализационного хозяйства </w:t>
      </w:r>
      <w:r>
        <w:rPr>
          <w:sz w:val="22"/>
          <w:szCs w:val="22"/>
        </w:rPr>
        <w:t xml:space="preserve">о </w:t>
      </w:r>
      <w:r w:rsidRPr="00A8728D">
        <w:rPr>
          <w:sz w:val="22"/>
          <w:szCs w:val="22"/>
        </w:rPr>
        <w:t>прием</w:t>
      </w:r>
      <w:r>
        <w:rPr>
          <w:sz w:val="22"/>
          <w:szCs w:val="22"/>
        </w:rPr>
        <w:t>е</w:t>
      </w:r>
      <w:r w:rsidRPr="00A8728D">
        <w:rPr>
          <w:sz w:val="22"/>
          <w:szCs w:val="22"/>
        </w:rPr>
        <w:t xml:space="preserve"> Стоков</w:t>
      </w:r>
      <w:r>
        <w:rPr>
          <w:sz w:val="22"/>
          <w:szCs w:val="22"/>
        </w:rPr>
        <w:t xml:space="preserve"> Заказчика. </w:t>
      </w:r>
    </w:p>
    <w:p w:rsidR="00067814" w:rsidRPr="00DA48F9" w:rsidRDefault="00A8728D">
      <w:pPr>
        <w:ind w:firstLine="851"/>
        <w:contextualSpacing/>
        <w:jc w:val="both"/>
        <w:rPr>
          <w:bCs/>
          <w:sz w:val="22"/>
          <w:szCs w:val="22"/>
        </w:rPr>
      </w:pPr>
      <w:r>
        <w:rPr>
          <w:bCs/>
          <w:sz w:val="22"/>
          <w:szCs w:val="22"/>
        </w:rPr>
        <w:t>3.1.7</w:t>
      </w:r>
      <w:r w:rsidR="000B3536" w:rsidRPr="00DA48F9">
        <w:rPr>
          <w:bCs/>
          <w:sz w:val="22"/>
          <w:szCs w:val="22"/>
        </w:rPr>
        <w:t xml:space="preserve">. </w:t>
      </w:r>
      <w:r w:rsidR="009A021F">
        <w:rPr>
          <w:bCs/>
          <w:sz w:val="22"/>
          <w:szCs w:val="22"/>
        </w:rPr>
        <w:t>В случаях, установленных законом, с</w:t>
      </w:r>
      <w:r w:rsidR="000B3536" w:rsidRPr="00DA48F9">
        <w:rPr>
          <w:bCs/>
          <w:sz w:val="22"/>
          <w:szCs w:val="22"/>
        </w:rPr>
        <w:t>огласовать с организацией водопроводно-канализационного хозяйства декларацию о составе свойств сточных вод в соответствии с Постановлением Правительства РФ № 644 от 29.07.2013 г.</w:t>
      </w:r>
    </w:p>
    <w:p w:rsidR="00067814" w:rsidRPr="00DA48F9" w:rsidRDefault="00A8728D">
      <w:pPr>
        <w:ind w:firstLine="851"/>
        <w:contextualSpacing/>
        <w:jc w:val="both"/>
        <w:rPr>
          <w:sz w:val="22"/>
          <w:szCs w:val="22"/>
        </w:rPr>
      </w:pPr>
      <w:r>
        <w:rPr>
          <w:bCs/>
          <w:sz w:val="22"/>
          <w:szCs w:val="22"/>
        </w:rPr>
        <w:t>3.1.8</w:t>
      </w:r>
      <w:r w:rsidR="000B3536" w:rsidRPr="00DA48F9">
        <w:rPr>
          <w:bCs/>
          <w:sz w:val="22"/>
          <w:szCs w:val="22"/>
        </w:rPr>
        <w:t xml:space="preserve">. Иметь разрешительные документы на слив </w:t>
      </w:r>
      <w:r w:rsidR="00483251">
        <w:rPr>
          <w:bCs/>
          <w:sz w:val="22"/>
          <w:szCs w:val="22"/>
        </w:rPr>
        <w:t>С</w:t>
      </w:r>
      <w:r w:rsidR="000B3536" w:rsidRPr="00DA48F9">
        <w:rPr>
          <w:bCs/>
          <w:sz w:val="22"/>
          <w:szCs w:val="22"/>
        </w:rPr>
        <w:t>токов, полученные от организации водопроводно-канализационного хозяйства.</w:t>
      </w:r>
    </w:p>
    <w:p w:rsidR="00067814" w:rsidRDefault="00A8728D">
      <w:pPr>
        <w:ind w:firstLine="851"/>
        <w:contextualSpacing/>
        <w:jc w:val="both"/>
        <w:rPr>
          <w:sz w:val="22"/>
          <w:szCs w:val="22"/>
        </w:rPr>
      </w:pPr>
      <w:r>
        <w:rPr>
          <w:sz w:val="22"/>
          <w:szCs w:val="22"/>
        </w:rPr>
        <w:lastRenderedPageBreak/>
        <w:t>3.1.9</w:t>
      </w:r>
      <w:r w:rsidR="000B3536" w:rsidRPr="00DA48F9">
        <w:rPr>
          <w:sz w:val="22"/>
          <w:szCs w:val="22"/>
        </w:rPr>
        <w:t xml:space="preserve">. Предоставлять Заказчику в срок не позднее третьего числа месяца, следующего за месяцем, в котором оказывались Услуги, оригинал подписанных Исполнителем </w:t>
      </w:r>
      <w:r w:rsidR="00F9129E" w:rsidRPr="00DA48F9">
        <w:rPr>
          <w:sz w:val="22"/>
          <w:szCs w:val="22"/>
        </w:rPr>
        <w:t>УПД, счета на оплату</w:t>
      </w:r>
      <w:r w:rsidR="000B3536" w:rsidRPr="00DA48F9">
        <w:rPr>
          <w:sz w:val="22"/>
          <w:szCs w:val="22"/>
        </w:rPr>
        <w:t>.</w:t>
      </w:r>
    </w:p>
    <w:p w:rsidR="00A8728D" w:rsidRPr="00DA48F9" w:rsidRDefault="00A8728D">
      <w:pPr>
        <w:ind w:firstLine="851"/>
        <w:contextualSpacing/>
        <w:jc w:val="both"/>
        <w:rPr>
          <w:sz w:val="22"/>
          <w:szCs w:val="22"/>
        </w:rPr>
      </w:pPr>
    </w:p>
    <w:p w:rsidR="00067814" w:rsidRPr="00DA48F9" w:rsidRDefault="000B3536">
      <w:pPr>
        <w:ind w:firstLine="851"/>
        <w:contextualSpacing/>
        <w:jc w:val="both"/>
        <w:rPr>
          <w:sz w:val="22"/>
          <w:szCs w:val="22"/>
        </w:rPr>
      </w:pPr>
      <w:r w:rsidRPr="00DA48F9">
        <w:rPr>
          <w:sz w:val="22"/>
          <w:szCs w:val="22"/>
        </w:rPr>
        <w:t>3.2 Заказчик обязуется:</w:t>
      </w:r>
    </w:p>
    <w:p w:rsidR="00067814" w:rsidRPr="00DA48F9" w:rsidRDefault="000B3536">
      <w:pPr>
        <w:ind w:firstLine="851"/>
        <w:contextualSpacing/>
        <w:jc w:val="both"/>
        <w:rPr>
          <w:sz w:val="22"/>
          <w:szCs w:val="22"/>
        </w:rPr>
      </w:pPr>
      <w:r w:rsidRPr="00DA48F9">
        <w:rPr>
          <w:sz w:val="22"/>
          <w:szCs w:val="22"/>
        </w:rPr>
        <w:t>3.2.1. Оплачивать Услуги Исполнителя в размере и в сроки, указанные в настоящем Договоре.</w:t>
      </w:r>
    </w:p>
    <w:p w:rsidR="00067814" w:rsidRPr="00DA48F9" w:rsidRDefault="000B3536">
      <w:pPr>
        <w:ind w:firstLine="851"/>
        <w:contextualSpacing/>
        <w:jc w:val="both"/>
        <w:rPr>
          <w:sz w:val="22"/>
          <w:szCs w:val="22"/>
        </w:rPr>
      </w:pPr>
      <w:r w:rsidRPr="00DA48F9">
        <w:rPr>
          <w:sz w:val="22"/>
          <w:szCs w:val="22"/>
        </w:rPr>
        <w:t xml:space="preserve">3.2.2. Обеспечить беспрепятственный подъезд к местам откачки </w:t>
      </w:r>
      <w:r w:rsidR="00483251">
        <w:rPr>
          <w:sz w:val="22"/>
          <w:szCs w:val="22"/>
        </w:rPr>
        <w:t>С</w:t>
      </w:r>
      <w:r w:rsidR="00F9129E" w:rsidRPr="00DA48F9">
        <w:rPr>
          <w:bCs/>
          <w:sz w:val="22"/>
          <w:szCs w:val="22"/>
        </w:rPr>
        <w:t>токов</w:t>
      </w:r>
      <w:r w:rsidR="00F9129E" w:rsidRPr="00DA48F9">
        <w:rPr>
          <w:sz w:val="22"/>
          <w:szCs w:val="22"/>
        </w:rPr>
        <w:t xml:space="preserve"> </w:t>
      </w:r>
      <w:r w:rsidRPr="00DA48F9">
        <w:rPr>
          <w:sz w:val="22"/>
          <w:szCs w:val="22"/>
        </w:rPr>
        <w:t>специального транспортного средства Исполнителя.</w:t>
      </w:r>
    </w:p>
    <w:p w:rsidR="00067814" w:rsidRDefault="000B3536">
      <w:pPr>
        <w:ind w:firstLine="851"/>
        <w:contextualSpacing/>
        <w:jc w:val="both"/>
        <w:rPr>
          <w:sz w:val="22"/>
          <w:szCs w:val="22"/>
        </w:rPr>
      </w:pPr>
      <w:r w:rsidRPr="00DA48F9">
        <w:rPr>
          <w:sz w:val="22"/>
          <w:szCs w:val="22"/>
        </w:rPr>
        <w:t xml:space="preserve">3.2.3. Подписать в течение </w:t>
      </w:r>
      <w:r w:rsidR="001F10AD">
        <w:rPr>
          <w:sz w:val="22"/>
          <w:szCs w:val="22"/>
        </w:rPr>
        <w:t>5</w:t>
      </w:r>
      <w:r w:rsidRPr="00DA48F9">
        <w:rPr>
          <w:sz w:val="22"/>
          <w:szCs w:val="22"/>
        </w:rPr>
        <w:t xml:space="preserve"> (</w:t>
      </w:r>
      <w:r w:rsidR="001F10AD">
        <w:rPr>
          <w:sz w:val="22"/>
          <w:szCs w:val="22"/>
        </w:rPr>
        <w:t>пяти</w:t>
      </w:r>
      <w:r w:rsidRPr="00DA48F9">
        <w:rPr>
          <w:sz w:val="22"/>
          <w:szCs w:val="22"/>
        </w:rPr>
        <w:t xml:space="preserve">) рабочих дней с момента получения от Исполнителя </w:t>
      </w:r>
      <w:r w:rsidR="00F9129E" w:rsidRPr="00DA48F9">
        <w:rPr>
          <w:sz w:val="22"/>
          <w:szCs w:val="22"/>
        </w:rPr>
        <w:t>УПД</w:t>
      </w:r>
      <w:r w:rsidRPr="00DA48F9">
        <w:rPr>
          <w:sz w:val="22"/>
          <w:szCs w:val="22"/>
        </w:rPr>
        <w:t xml:space="preserve">, а в случае несогласия, в тот же срок направить письменный мотивированный отказ от его подписания. </w:t>
      </w:r>
      <w:r w:rsidR="00F9129E" w:rsidRPr="00DA48F9">
        <w:rPr>
          <w:sz w:val="22"/>
          <w:szCs w:val="22"/>
        </w:rPr>
        <w:t>УПД</w:t>
      </w:r>
      <w:r w:rsidRPr="00DA48F9">
        <w:rPr>
          <w:sz w:val="22"/>
          <w:szCs w:val="22"/>
        </w:rPr>
        <w:t>, мотивированный отказ от его подписания Сторона направляет другой Стороне на адрес электронной почты, почтовый адрес, указанные в разделе 10 Договора, либо передает нарочно.</w:t>
      </w:r>
    </w:p>
    <w:p w:rsidR="00DA48F9" w:rsidRPr="00DA48F9" w:rsidRDefault="00DA48F9">
      <w:pPr>
        <w:ind w:firstLine="851"/>
        <w:contextualSpacing/>
        <w:jc w:val="both"/>
        <w:rPr>
          <w:sz w:val="22"/>
          <w:szCs w:val="22"/>
        </w:rPr>
      </w:pPr>
    </w:p>
    <w:p w:rsidR="00067814" w:rsidRPr="00DA48F9" w:rsidRDefault="000B3536">
      <w:pPr>
        <w:ind w:left="567" w:hanging="567"/>
        <w:contextualSpacing/>
        <w:jc w:val="center"/>
        <w:rPr>
          <w:b/>
          <w:sz w:val="22"/>
          <w:szCs w:val="22"/>
        </w:rPr>
      </w:pPr>
      <w:r w:rsidRPr="00DA48F9">
        <w:rPr>
          <w:b/>
          <w:sz w:val="22"/>
          <w:szCs w:val="22"/>
        </w:rPr>
        <w:t>4. Ответственность сторон</w:t>
      </w:r>
    </w:p>
    <w:p w:rsidR="00067814" w:rsidRPr="00DA48F9" w:rsidRDefault="000B3536">
      <w:pPr>
        <w:ind w:firstLine="851"/>
        <w:contextualSpacing/>
        <w:jc w:val="both"/>
        <w:rPr>
          <w:sz w:val="22"/>
          <w:szCs w:val="22"/>
        </w:rPr>
      </w:pPr>
      <w:r w:rsidRPr="00DA48F9">
        <w:rPr>
          <w:bCs/>
          <w:sz w:val="22"/>
          <w:szCs w:val="22"/>
        </w:rPr>
        <w:t xml:space="preserve">4.1. </w:t>
      </w:r>
      <w:r w:rsidRPr="00DA48F9">
        <w:rPr>
          <w:sz w:val="22"/>
          <w:szCs w:val="22"/>
        </w:rPr>
        <w:t>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67814" w:rsidRPr="00DA48F9" w:rsidRDefault="000B3536">
      <w:pPr>
        <w:ind w:firstLine="851"/>
        <w:contextualSpacing/>
        <w:jc w:val="both"/>
        <w:rPr>
          <w:sz w:val="22"/>
          <w:szCs w:val="22"/>
        </w:rPr>
      </w:pPr>
      <w:r w:rsidRPr="00DA48F9">
        <w:rPr>
          <w:sz w:val="22"/>
          <w:szCs w:val="22"/>
        </w:rPr>
        <w:t>4.2. В случае отказа от исполнения обязательств по настоящему договору, Исполнитель</w:t>
      </w:r>
      <w:r w:rsidRPr="00DA48F9">
        <w:rPr>
          <w:bCs/>
          <w:sz w:val="22"/>
          <w:szCs w:val="22"/>
        </w:rPr>
        <w:t xml:space="preserve"> </w:t>
      </w:r>
      <w:r w:rsidRPr="00DA48F9">
        <w:rPr>
          <w:sz w:val="22"/>
          <w:szCs w:val="22"/>
        </w:rPr>
        <w:t>уплачивает Заказчику штраф в размере 30% от суммы договора.</w:t>
      </w:r>
    </w:p>
    <w:p w:rsidR="00067814" w:rsidRPr="00DA48F9" w:rsidRDefault="000B3536">
      <w:pPr>
        <w:ind w:firstLine="851"/>
        <w:contextualSpacing/>
        <w:jc w:val="both"/>
        <w:rPr>
          <w:sz w:val="22"/>
          <w:szCs w:val="22"/>
        </w:rPr>
      </w:pPr>
      <w:r w:rsidRPr="00DA48F9">
        <w:rPr>
          <w:sz w:val="22"/>
          <w:szCs w:val="22"/>
        </w:rPr>
        <w:t>4.3. За каждый факт нарушения Исполнителем при оказании услуг правил, установленных действующим законодательством РФ, включая действующие нормы и правила, требования охраны труда, экологические и санитарные нормы, а также по технике безопасности проведения работ, оказания услуг, Исполнитель обязан по требованию Заказчику уплатить последнему штраф в размере 10 000 (десять тысяч) рублей 00 коп. Оплата штрафа производиться в течении пяти рабочих дней с момента выставления требования Заказчиком.</w:t>
      </w:r>
    </w:p>
    <w:p w:rsidR="00067814" w:rsidRPr="00DA48F9" w:rsidRDefault="000B3536">
      <w:pPr>
        <w:ind w:firstLine="851"/>
        <w:contextualSpacing/>
        <w:jc w:val="both"/>
        <w:rPr>
          <w:sz w:val="22"/>
          <w:szCs w:val="22"/>
        </w:rPr>
      </w:pPr>
      <w:r w:rsidRPr="00DA48F9">
        <w:rPr>
          <w:bCs/>
          <w:sz w:val="22"/>
          <w:szCs w:val="22"/>
        </w:rPr>
        <w:t>4.4. </w:t>
      </w:r>
      <w:r w:rsidRPr="00DA48F9">
        <w:rPr>
          <w:sz w:val="22"/>
          <w:szCs w:val="22"/>
        </w:rPr>
        <w:t>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067814" w:rsidRPr="00DA48F9" w:rsidRDefault="000B3536">
      <w:pPr>
        <w:ind w:firstLine="851"/>
        <w:contextualSpacing/>
        <w:jc w:val="both"/>
        <w:rPr>
          <w:sz w:val="22"/>
          <w:szCs w:val="22"/>
        </w:rPr>
      </w:pPr>
      <w:r w:rsidRPr="00DA48F9">
        <w:rPr>
          <w:sz w:val="22"/>
          <w:szCs w:val="22"/>
        </w:rPr>
        <w:t>4.5. В случае нарушения Исполнителем условий настоящего Договора и/или отступлений от его условий без согласования с Заказчиком, Заказчик вправе расторгнуть настоящий Договор в одностороннем порядке.</w:t>
      </w:r>
    </w:p>
    <w:p w:rsidR="00067814" w:rsidRPr="00DA48F9" w:rsidRDefault="000B3536">
      <w:pPr>
        <w:ind w:firstLine="851"/>
        <w:contextualSpacing/>
        <w:jc w:val="both"/>
        <w:rPr>
          <w:sz w:val="22"/>
          <w:szCs w:val="22"/>
        </w:rPr>
      </w:pPr>
      <w:r w:rsidRPr="00DA48F9">
        <w:rPr>
          <w:sz w:val="22"/>
          <w:szCs w:val="22"/>
        </w:rPr>
        <w:t xml:space="preserve">4.6. Исполнитель несет полную ответственность перед контролирующими органами за допущенные нарушения действующих норм и правил, требований охраны труда, экологических и санитарных нормы, а также по технике безопасности, пожарной безопасности. </w:t>
      </w:r>
    </w:p>
    <w:p w:rsidR="00067814" w:rsidRDefault="000B3536">
      <w:pPr>
        <w:ind w:firstLine="851"/>
        <w:contextualSpacing/>
        <w:jc w:val="both"/>
        <w:rPr>
          <w:sz w:val="22"/>
          <w:szCs w:val="22"/>
        </w:rPr>
      </w:pPr>
      <w:r w:rsidRPr="00DA48F9">
        <w:rPr>
          <w:sz w:val="22"/>
          <w:szCs w:val="22"/>
        </w:rPr>
        <w:t>4.7. В случае привлечения Заказчика к административной ответственности в рамках оказания услуг Исполнителем, то Исполнитель обязан в течение пяти рабочих дней возместить Заказчику сумму в размере привлечения Заказчика к административной ответственности.</w:t>
      </w:r>
    </w:p>
    <w:p w:rsidR="00DA48F9" w:rsidRPr="00DA48F9" w:rsidRDefault="00DA48F9">
      <w:pPr>
        <w:ind w:firstLine="851"/>
        <w:contextualSpacing/>
        <w:jc w:val="both"/>
        <w:rPr>
          <w:sz w:val="22"/>
          <w:szCs w:val="22"/>
        </w:rPr>
      </w:pPr>
    </w:p>
    <w:p w:rsidR="00067814" w:rsidRPr="00DA48F9" w:rsidRDefault="000B3536">
      <w:pPr>
        <w:ind w:firstLine="851"/>
        <w:contextualSpacing/>
        <w:jc w:val="center"/>
        <w:rPr>
          <w:b/>
          <w:bCs/>
          <w:sz w:val="22"/>
          <w:szCs w:val="22"/>
        </w:rPr>
      </w:pPr>
      <w:r w:rsidRPr="00DA48F9">
        <w:rPr>
          <w:b/>
          <w:bCs/>
          <w:sz w:val="22"/>
          <w:szCs w:val="22"/>
        </w:rPr>
        <w:t xml:space="preserve">5. Порядок приема-передачи </w:t>
      </w:r>
      <w:r w:rsidR="00483251">
        <w:rPr>
          <w:b/>
          <w:bCs/>
          <w:sz w:val="22"/>
          <w:szCs w:val="22"/>
        </w:rPr>
        <w:t>С</w:t>
      </w:r>
      <w:r w:rsidRPr="00DA48F9">
        <w:rPr>
          <w:b/>
          <w:bCs/>
          <w:sz w:val="22"/>
          <w:szCs w:val="22"/>
        </w:rPr>
        <w:t>токов и границы ответственности Сторон</w:t>
      </w:r>
    </w:p>
    <w:p w:rsidR="00E62C79" w:rsidRPr="00E62C79" w:rsidRDefault="000B3536" w:rsidP="00E62C79">
      <w:pPr>
        <w:ind w:firstLine="851"/>
        <w:contextualSpacing/>
        <w:jc w:val="both"/>
        <w:rPr>
          <w:bCs/>
          <w:sz w:val="22"/>
          <w:szCs w:val="22"/>
        </w:rPr>
      </w:pPr>
      <w:r w:rsidRPr="00DA48F9">
        <w:rPr>
          <w:bCs/>
          <w:sz w:val="22"/>
          <w:szCs w:val="22"/>
        </w:rPr>
        <w:t xml:space="preserve">5.1. </w:t>
      </w:r>
      <w:r w:rsidR="00E62C79" w:rsidRPr="00E62C79">
        <w:rPr>
          <w:color w:val="000000"/>
          <w:sz w:val="22"/>
          <w:szCs w:val="22"/>
          <w:shd w:val="clear" w:color="auto" w:fill="FFFFFF"/>
        </w:rPr>
        <w:t>Объем Стоков, передаваемых Заказчиком Исполнителю, фиксируется в транспортной накладной согласно геометрическому объему цистерны</w:t>
      </w:r>
      <w:r w:rsidR="00E62C79">
        <w:rPr>
          <w:color w:val="000000"/>
          <w:sz w:val="22"/>
          <w:szCs w:val="22"/>
          <w:shd w:val="clear" w:color="auto" w:fill="FFFFFF"/>
        </w:rPr>
        <w:t>,</w:t>
      </w:r>
      <w:r w:rsidR="00E62C79" w:rsidRPr="00E62C79">
        <w:rPr>
          <w:color w:val="000000"/>
          <w:sz w:val="22"/>
          <w:szCs w:val="22"/>
          <w:shd w:val="clear" w:color="auto" w:fill="FFFFFF"/>
        </w:rPr>
        <w:t xml:space="preserve"> указанному в паспорте транспортного средства и свидетельстве транспортного средства Исполнителя.</w:t>
      </w:r>
    </w:p>
    <w:p w:rsidR="00067814" w:rsidRPr="00E62C79" w:rsidRDefault="00E62C79">
      <w:pPr>
        <w:ind w:firstLine="851"/>
        <w:contextualSpacing/>
        <w:jc w:val="both"/>
        <w:rPr>
          <w:bCs/>
          <w:sz w:val="22"/>
          <w:szCs w:val="22"/>
        </w:rPr>
      </w:pPr>
      <w:r w:rsidRPr="00E62C79">
        <w:rPr>
          <w:bCs/>
          <w:sz w:val="22"/>
          <w:szCs w:val="22"/>
        </w:rPr>
        <w:t>П</w:t>
      </w:r>
      <w:r w:rsidR="000B3536" w:rsidRPr="00E62C79">
        <w:rPr>
          <w:bCs/>
          <w:sz w:val="22"/>
          <w:szCs w:val="22"/>
        </w:rPr>
        <w:t xml:space="preserve">лотность </w:t>
      </w:r>
      <w:r w:rsidR="00483251" w:rsidRPr="00E62C79">
        <w:rPr>
          <w:bCs/>
          <w:sz w:val="22"/>
          <w:szCs w:val="22"/>
        </w:rPr>
        <w:t>С</w:t>
      </w:r>
      <w:r w:rsidR="000B3536" w:rsidRPr="00E62C79">
        <w:rPr>
          <w:bCs/>
          <w:sz w:val="22"/>
          <w:szCs w:val="22"/>
        </w:rPr>
        <w:t xml:space="preserve">токов принимается равной плотности воды, и соответственно 1000 кг </w:t>
      </w:r>
      <w:r w:rsidR="00483251" w:rsidRPr="00E62C79">
        <w:rPr>
          <w:bCs/>
          <w:sz w:val="22"/>
          <w:szCs w:val="22"/>
        </w:rPr>
        <w:t>Стоков равны 1м3 С</w:t>
      </w:r>
      <w:r w:rsidR="000B3536" w:rsidRPr="00E62C79">
        <w:rPr>
          <w:bCs/>
          <w:sz w:val="22"/>
          <w:szCs w:val="22"/>
        </w:rPr>
        <w:t>токов.</w:t>
      </w:r>
    </w:p>
    <w:p w:rsidR="00067814" w:rsidRPr="00DA48F9" w:rsidRDefault="000B3536">
      <w:pPr>
        <w:ind w:firstLine="851"/>
        <w:contextualSpacing/>
        <w:jc w:val="both"/>
        <w:rPr>
          <w:bCs/>
          <w:sz w:val="22"/>
          <w:szCs w:val="22"/>
        </w:rPr>
      </w:pPr>
      <w:r w:rsidRPr="00DA48F9">
        <w:rPr>
          <w:bCs/>
          <w:sz w:val="22"/>
          <w:szCs w:val="22"/>
        </w:rPr>
        <w:t xml:space="preserve">5.2. Исполнитель ознакомлен с количественными, качественными, химическими показателями </w:t>
      </w:r>
      <w:r w:rsidR="00483251">
        <w:rPr>
          <w:bCs/>
          <w:sz w:val="22"/>
          <w:szCs w:val="22"/>
        </w:rPr>
        <w:t>С</w:t>
      </w:r>
      <w:r w:rsidRPr="00DA48F9">
        <w:rPr>
          <w:bCs/>
          <w:sz w:val="22"/>
          <w:szCs w:val="22"/>
        </w:rPr>
        <w:t xml:space="preserve">токов Заказчика и после подписания транспортной накладной несет всю полноту ответственности за сохранность </w:t>
      </w:r>
      <w:r w:rsidR="00483251">
        <w:rPr>
          <w:bCs/>
          <w:sz w:val="22"/>
          <w:szCs w:val="22"/>
        </w:rPr>
        <w:t>С</w:t>
      </w:r>
      <w:r w:rsidRPr="00DA48F9">
        <w:rPr>
          <w:bCs/>
          <w:sz w:val="22"/>
          <w:szCs w:val="22"/>
        </w:rPr>
        <w:t xml:space="preserve">токов, их объем, качественные, количественные, химические показатели. </w:t>
      </w:r>
    </w:p>
    <w:p w:rsidR="00067814" w:rsidRPr="00DA48F9" w:rsidRDefault="000B3536">
      <w:pPr>
        <w:ind w:firstLine="851"/>
        <w:contextualSpacing/>
        <w:jc w:val="both"/>
        <w:rPr>
          <w:bCs/>
          <w:sz w:val="22"/>
          <w:szCs w:val="22"/>
        </w:rPr>
      </w:pPr>
      <w:r w:rsidRPr="00DA48F9">
        <w:rPr>
          <w:bCs/>
          <w:sz w:val="22"/>
          <w:szCs w:val="22"/>
        </w:rPr>
        <w:t>Исполнитель принимает на себя обязательства по составлению отчетов, их подачу контролирующим и надзорным органам, при условии</w:t>
      </w:r>
      <w:r w:rsidR="00E62C79">
        <w:rPr>
          <w:bCs/>
          <w:sz w:val="22"/>
          <w:szCs w:val="22"/>
        </w:rPr>
        <w:t>,</w:t>
      </w:r>
      <w:r w:rsidRPr="00DA48F9">
        <w:rPr>
          <w:bCs/>
          <w:sz w:val="22"/>
          <w:szCs w:val="22"/>
        </w:rPr>
        <w:t xml:space="preserve"> если подача таких отчетов обязательна.</w:t>
      </w:r>
    </w:p>
    <w:p w:rsidR="00067814" w:rsidRPr="00DA48F9" w:rsidRDefault="000B3536">
      <w:pPr>
        <w:ind w:firstLine="851"/>
        <w:contextualSpacing/>
        <w:jc w:val="both"/>
        <w:rPr>
          <w:bCs/>
          <w:sz w:val="22"/>
          <w:szCs w:val="22"/>
        </w:rPr>
      </w:pPr>
      <w:r w:rsidRPr="00DA48F9">
        <w:rPr>
          <w:bCs/>
          <w:sz w:val="22"/>
          <w:szCs w:val="22"/>
        </w:rPr>
        <w:t xml:space="preserve">5.3. Специальное транспортное средство Исполнителя после подписания транспортной накладной направляется в организацию водопроводно-канализационного хозяйства для слива </w:t>
      </w:r>
      <w:r w:rsidR="00483251">
        <w:rPr>
          <w:bCs/>
          <w:sz w:val="22"/>
          <w:szCs w:val="22"/>
        </w:rPr>
        <w:t>С</w:t>
      </w:r>
      <w:r w:rsidRPr="00DA48F9">
        <w:rPr>
          <w:bCs/>
          <w:sz w:val="22"/>
          <w:szCs w:val="22"/>
        </w:rPr>
        <w:t xml:space="preserve">токов, не заезжая к третьим лицам. В цистерну транспортного средства с принятыми </w:t>
      </w:r>
      <w:r w:rsidR="00483251">
        <w:rPr>
          <w:bCs/>
          <w:sz w:val="22"/>
          <w:szCs w:val="22"/>
        </w:rPr>
        <w:t>С</w:t>
      </w:r>
      <w:r w:rsidRPr="00DA48F9">
        <w:rPr>
          <w:bCs/>
          <w:sz w:val="22"/>
          <w:szCs w:val="22"/>
        </w:rPr>
        <w:t>токами от Заказчика залив посторонней жидкости от третьих лиц запрещен.</w:t>
      </w:r>
    </w:p>
    <w:p w:rsidR="00067814" w:rsidRPr="00DA48F9" w:rsidRDefault="000B3536">
      <w:pPr>
        <w:ind w:firstLine="851"/>
        <w:contextualSpacing/>
        <w:jc w:val="both"/>
        <w:rPr>
          <w:bCs/>
          <w:sz w:val="22"/>
          <w:szCs w:val="22"/>
        </w:rPr>
      </w:pPr>
      <w:r w:rsidRPr="00DA48F9">
        <w:rPr>
          <w:bCs/>
          <w:sz w:val="22"/>
          <w:szCs w:val="22"/>
        </w:rPr>
        <w:t xml:space="preserve">5.4. Исполнитель отчитывается перед Заказчиком о доставке </w:t>
      </w:r>
      <w:r w:rsidR="00483251">
        <w:rPr>
          <w:bCs/>
          <w:sz w:val="22"/>
          <w:szCs w:val="22"/>
        </w:rPr>
        <w:t>С</w:t>
      </w:r>
      <w:r w:rsidRPr="00DA48F9">
        <w:rPr>
          <w:bCs/>
          <w:sz w:val="22"/>
          <w:szCs w:val="22"/>
        </w:rPr>
        <w:t xml:space="preserve">токов Заказчика в организацию водопроводно-канализационного хозяйства путем предоставления </w:t>
      </w:r>
      <w:r w:rsidR="00172C8C">
        <w:rPr>
          <w:bCs/>
          <w:sz w:val="22"/>
          <w:szCs w:val="22"/>
        </w:rPr>
        <w:t>оригинала</w:t>
      </w:r>
      <w:r w:rsidRPr="00DA48F9">
        <w:rPr>
          <w:bCs/>
          <w:sz w:val="22"/>
          <w:szCs w:val="22"/>
        </w:rPr>
        <w:t xml:space="preserve"> транспортной накладной с отметкой ответственных лиц организации водопроводно-канализационного хозяйства о принятии </w:t>
      </w:r>
      <w:r w:rsidR="00483251">
        <w:rPr>
          <w:bCs/>
          <w:sz w:val="22"/>
          <w:szCs w:val="22"/>
        </w:rPr>
        <w:t>С</w:t>
      </w:r>
      <w:r w:rsidRPr="00DA48F9">
        <w:rPr>
          <w:bCs/>
          <w:sz w:val="22"/>
          <w:szCs w:val="22"/>
        </w:rPr>
        <w:t xml:space="preserve">токов. </w:t>
      </w:r>
    </w:p>
    <w:p w:rsidR="00067814" w:rsidRPr="00DA48F9" w:rsidRDefault="000B3536">
      <w:pPr>
        <w:suppressAutoHyphens w:val="0"/>
        <w:contextualSpacing/>
        <w:jc w:val="center"/>
        <w:rPr>
          <w:b/>
          <w:bCs/>
          <w:sz w:val="22"/>
          <w:szCs w:val="22"/>
          <w:lang w:eastAsia="en-US"/>
        </w:rPr>
      </w:pPr>
      <w:r w:rsidRPr="00DA48F9">
        <w:rPr>
          <w:b/>
          <w:bCs/>
          <w:sz w:val="22"/>
          <w:szCs w:val="22"/>
          <w:lang w:eastAsia="en-US"/>
        </w:rPr>
        <w:t>6. Конфиденциальность.</w:t>
      </w:r>
    </w:p>
    <w:p w:rsidR="00067814" w:rsidRPr="00DA48F9" w:rsidRDefault="000B3536">
      <w:pPr>
        <w:suppressAutoHyphens w:val="0"/>
        <w:ind w:firstLine="851"/>
        <w:contextualSpacing/>
        <w:jc w:val="both"/>
        <w:rPr>
          <w:bCs/>
          <w:sz w:val="22"/>
          <w:szCs w:val="22"/>
          <w:lang w:eastAsia="en-US"/>
        </w:rPr>
      </w:pPr>
      <w:r w:rsidRPr="00DA48F9">
        <w:rPr>
          <w:bCs/>
          <w:sz w:val="22"/>
          <w:szCs w:val="22"/>
          <w:lang w:eastAsia="en-US"/>
        </w:rPr>
        <w:t>6.1.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067814" w:rsidRPr="00DA48F9" w:rsidRDefault="000B3536">
      <w:pPr>
        <w:suppressAutoHyphens w:val="0"/>
        <w:ind w:firstLine="851"/>
        <w:contextualSpacing/>
        <w:jc w:val="both"/>
        <w:rPr>
          <w:bCs/>
          <w:sz w:val="22"/>
          <w:szCs w:val="22"/>
          <w:lang w:eastAsia="en-US"/>
        </w:rPr>
      </w:pPr>
      <w:r w:rsidRPr="00DA48F9">
        <w:rPr>
          <w:bCs/>
          <w:sz w:val="22"/>
          <w:szCs w:val="22"/>
          <w:lang w:eastAsia="en-US"/>
        </w:rPr>
        <w:t>6.2. Стороны обязаны сохранить конфиденциальность информации, полученной в ходе исполнения настоящего Договора.</w:t>
      </w:r>
    </w:p>
    <w:p w:rsidR="00067814" w:rsidRPr="00DA48F9" w:rsidRDefault="000B3536">
      <w:pPr>
        <w:suppressAutoHyphens w:val="0"/>
        <w:ind w:firstLine="851"/>
        <w:contextualSpacing/>
        <w:jc w:val="both"/>
        <w:rPr>
          <w:bCs/>
          <w:sz w:val="22"/>
          <w:szCs w:val="22"/>
          <w:lang w:eastAsia="en-US"/>
        </w:rPr>
      </w:pPr>
      <w:r w:rsidRPr="00DA48F9">
        <w:rPr>
          <w:bCs/>
          <w:sz w:val="22"/>
          <w:szCs w:val="22"/>
          <w:lang w:eastAsia="en-US"/>
        </w:rPr>
        <w:t>6.3.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067814" w:rsidRPr="00DA48F9" w:rsidRDefault="000B3536">
      <w:pPr>
        <w:suppressAutoHyphens w:val="0"/>
        <w:ind w:right="30"/>
        <w:contextualSpacing/>
        <w:jc w:val="center"/>
        <w:rPr>
          <w:b/>
          <w:bCs/>
          <w:sz w:val="22"/>
          <w:szCs w:val="22"/>
          <w:lang w:eastAsia="en-US"/>
        </w:rPr>
      </w:pPr>
      <w:r w:rsidRPr="00DA48F9">
        <w:rPr>
          <w:b/>
          <w:bCs/>
          <w:sz w:val="22"/>
          <w:szCs w:val="22"/>
          <w:lang w:eastAsia="en-US"/>
        </w:rPr>
        <w:lastRenderedPageBreak/>
        <w:t>7. Форс-мажор.</w:t>
      </w:r>
    </w:p>
    <w:p w:rsidR="00067814" w:rsidRPr="00DA48F9" w:rsidRDefault="000B3536">
      <w:pPr>
        <w:widowControl w:val="0"/>
        <w:ind w:right="30" w:firstLine="851"/>
        <w:contextualSpacing/>
        <w:jc w:val="both"/>
        <w:rPr>
          <w:rFonts w:eastAsia="Lucida Sans Unicode"/>
          <w:kern w:val="1"/>
          <w:sz w:val="22"/>
          <w:szCs w:val="22"/>
        </w:rPr>
      </w:pPr>
      <w:r w:rsidRPr="00DA48F9">
        <w:rPr>
          <w:rFonts w:eastAsia="Lucida Sans Unicode"/>
          <w:bCs/>
          <w:kern w:val="1"/>
          <w:sz w:val="22"/>
          <w:szCs w:val="22"/>
        </w:rPr>
        <w:t>7.1.</w:t>
      </w:r>
      <w:r w:rsidR="00F9129E" w:rsidRPr="00DA48F9">
        <w:rPr>
          <w:rFonts w:eastAsia="Lucida Sans Unicode"/>
          <w:bCs/>
          <w:kern w:val="1"/>
          <w:sz w:val="22"/>
          <w:szCs w:val="22"/>
        </w:rPr>
        <w:t xml:space="preserve"> </w:t>
      </w:r>
      <w:r w:rsidRPr="00DA48F9">
        <w:rPr>
          <w:rFonts w:eastAsia="Lucida Sans Unicode"/>
          <w:kern w:val="1"/>
          <w:sz w:val="22"/>
          <w:szCs w:val="22"/>
        </w:rPr>
        <w:t>Стороны освобождаются от ответственности при наступлении форс-мажорных обстоятельств, в том числе 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действиями, если их наступление сделало невозможным выполнение стороной своих обязательств по настоящему договору. Стороны немедленно извещают друг друга о начале и об окончании форс-мажорных обстоятельств.  В любом из вышеуказанных случаев уведомляющая сторона должна в течение 3 (Трех) календарных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Неуведомление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rsidR="00067814" w:rsidRPr="00DA48F9" w:rsidRDefault="000B3536">
      <w:pPr>
        <w:widowControl w:val="0"/>
        <w:ind w:right="30" w:firstLine="851"/>
        <w:contextualSpacing/>
        <w:jc w:val="both"/>
        <w:rPr>
          <w:rFonts w:eastAsia="Lucida Sans Unicode"/>
          <w:kern w:val="1"/>
          <w:sz w:val="22"/>
          <w:szCs w:val="22"/>
        </w:rPr>
      </w:pPr>
      <w:r w:rsidRPr="00DA48F9">
        <w:rPr>
          <w:rFonts w:eastAsia="Lucida Sans Unicode"/>
          <w:bCs/>
          <w:kern w:val="1"/>
          <w:sz w:val="22"/>
          <w:szCs w:val="22"/>
        </w:rPr>
        <w:t>7.2.</w:t>
      </w:r>
      <w:r w:rsidR="00F9129E" w:rsidRPr="00DA48F9">
        <w:rPr>
          <w:rFonts w:eastAsia="Lucida Sans Unicode"/>
          <w:bCs/>
          <w:kern w:val="1"/>
          <w:sz w:val="22"/>
          <w:szCs w:val="22"/>
        </w:rPr>
        <w:t xml:space="preserve"> </w:t>
      </w:r>
      <w:r w:rsidRPr="00DA48F9">
        <w:rPr>
          <w:rFonts w:eastAsia="Lucida Sans Unicode"/>
          <w:kern w:val="1"/>
          <w:sz w:val="22"/>
          <w:szCs w:val="22"/>
        </w:rPr>
        <w:t xml:space="preserve">Выполнение договорных обязательств приостанавливается до окончания форс-мажорных обстоятельств. </w:t>
      </w:r>
    </w:p>
    <w:p w:rsidR="00067814" w:rsidRPr="00DA48F9" w:rsidRDefault="000B3536">
      <w:pPr>
        <w:widowControl w:val="0"/>
        <w:ind w:right="30" w:firstLine="851"/>
        <w:contextualSpacing/>
        <w:jc w:val="both"/>
        <w:rPr>
          <w:rFonts w:eastAsia="Lucida Sans Unicode"/>
          <w:kern w:val="1"/>
          <w:sz w:val="22"/>
          <w:szCs w:val="22"/>
        </w:rPr>
      </w:pPr>
      <w:r w:rsidRPr="00DA48F9">
        <w:rPr>
          <w:rFonts w:eastAsia="Lucida Sans Unicode"/>
          <w:bCs/>
          <w:kern w:val="1"/>
          <w:sz w:val="22"/>
          <w:szCs w:val="22"/>
        </w:rPr>
        <w:t>7.3.</w:t>
      </w:r>
      <w:r w:rsidR="00F9129E" w:rsidRPr="00DA48F9">
        <w:rPr>
          <w:rFonts w:eastAsia="Lucida Sans Unicode"/>
          <w:bCs/>
          <w:kern w:val="1"/>
          <w:sz w:val="22"/>
          <w:szCs w:val="22"/>
        </w:rPr>
        <w:t xml:space="preserve"> </w:t>
      </w:r>
      <w:r w:rsidRPr="00DA48F9">
        <w:rPr>
          <w:rFonts w:eastAsia="Lucida Sans Unicode"/>
          <w:kern w:val="1"/>
          <w:sz w:val="22"/>
          <w:szCs w:val="22"/>
        </w:rPr>
        <w:t>Если форс-мажорные обстоятельства продолжаются более трех месяцев, каждая из сторон имеет право на расторжение договора в одностороннем порядке с предварительным уведомлением другой стороны за 5 дней. В этом случае стороны производят взаиморасчеты, датой для наступления которых считается момент получения одной из сторон письменного извещения от стороны – инициатора расторжения договора.</w:t>
      </w:r>
    </w:p>
    <w:p w:rsidR="00067814" w:rsidRPr="00DA48F9" w:rsidRDefault="000B3536">
      <w:pPr>
        <w:widowControl w:val="0"/>
        <w:ind w:right="30" w:firstLine="851"/>
        <w:contextualSpacing/>
        <w:jc w:val="both"/>
        <w:rPr>
          <w:rFonts w:eastAsia="Lucida Sans Unicode"/>
          <w:kern w:val="1"/>
          <w:sz w:val="22"/>
          <w:szCs w:val="22"/>
        </w:rPr>
      </w:pPr>
      <w:r w:rsidRPr="00DA48F9">
        <w:rPr>
          <w:rFonts w:eastAsia="Lucida Sans Unicode"/>
          <w:kern w:val="1"/>
          <w:sz w:val="22"/>
          <w:szCs w:val="22"/>
        </w:rPr>
        <w:t>При этом ни одна из сторон не имеет права требовать от другой стороны возмещения возможных убытков.</w:t>
      </w:r>
    </w:p>
    <w:p w:rsidR="00067814" w:rsidRPr="00DA48F9" w:rsidRDefault="000B3536">
      <w:pPr>
        <w:suppressAutoHyphens w:val="0"/>
        <w:ind w:firstLine="741"/>
        <w:contextualSpacing/>
        <w:jc w:val="center"/>
        <w:rPr>
          <w:b/>
          <w:bCs/>
          <w:sz w:val="22"/>
          <w:szCs w:val="22"/>
          <w:lang w:eastAsia="en-US"/>
        </w:rPr>
      </w:pPr>
      <w:r w:rsidRPr="00DA48F9">
        <w:rPr>
          <w:b/>
          <w:bCs/>
          <w:sz w:val="22"/>
          <w:szCs w:val="22"/>
          <w:lang w:eastAsia="en-US"/>
        </w:rPr>
        <w:t>8. Срок действия договора. Порядок изменения и расторжения договора.</w:t>
      </w:r>
    </w:p>
    <w:p w:rsidR="00067814" w:rsidRPr="00DA48F9" w:rsidRDefault="000B3536">
      <w:pPr>
        <w:suppressAutoHyphens w:val="0"/>
        <w:ind w:firstLine="851"/>
        <w:contextualSpacing/>
        <w:jc w:val="both"/>
        <w:rPr>
          <w:bCs/>
          <w:sz w:val="22"/>
          <w:szCs w:val="22"/>
          <w:lang w:eastAsia="en-US"/>
        </w:rPr>
      </w:pPr>
      <w:r w:rsidRPr="00DA48F9">
        <w:rPr>
          <w:bCs/>
          <w:sz w:val="22"/>
          <w:szCs w:val="22"/>
          <w:lang w:eastAsia="en-US"/>
        </w:rPr>
        <w:t xml:space="preserve">8.1. Настоящий Договор вступает </w:t>
      </w:r>
      <w:r w:rsidRPr="009A021F">
        <w:rPr>
          <w:bCs/>
          <w:sz w:val="22"/>
          <w:szCs w:val="22"/>
          <w:lang w:eastAsia="en-US"/>
        </w:rPr>
        <w:t xml:space="preserve">в силу с </w:t>
      </w:r>
      <w:r w:rsidR="0042468B" w:rsidRPr="009A021F">
        <w:rPr>
          <w:bCs/>
          <w:sz w:val="22"/>
          <w:szCs w:val="22"/>
          <w:lang w:eastAsia="en-US"/>
        </w:rPr>
        <w:t>момента его подписания</w:t>
      </w:r>
      <w:r w:rsidRPr="009A021F">
        <w:rPr>
          <w:bCs/>
          <w:sz w:val="22"/>
          <w:szCs w:val="22"/>
          <w:lang w:eastAsia="en-US"/>
        </w:rPr>
        <w:t xml:space="preserve"> и действует</w:t>
      </w:r>
      <w:r w:rsidRPr="00DA48F9">
        <w:rPr>
          <w:bCs/>
          <w:sz w:val="22"/>
          <w:szCs w:val="22"/>
          <w:lang w:eastAsia="en-US"/>
        </w:rPr>
        <w:t xml:space="preserve"> по </w:t>
      </w:r>
      <w:r w:rsidR="002A280B">
        <w:rPr>
          <w:bCs/>
          <w:sz w:val="22"/>
          <w:szCs w:val="22"/>
          <w:lang w:eastAsia="en-US"/>
        </w:rPr>
        <w:t>30.09.2026</w:t>
      </w:r>
      <w:r w:rsidRPr="00DA48F9">
        <w:rPr>
          <w:bCs/>
          <w:sz w:val="22"/>
          <w:szCs w:val="22"/>
          <w:lang w:eastAsia="en-US"/>
        </w:rPr>
        <w:t xml:space="preserve"> г., а в части оплаты - до полного исполнения обязательства по оплате.</w:t>
      </w:r>
    </w:p>
    <w:p w:rsidR="00067814" w:rsidRPr="00DA48F9" w:rsidRDefault="000B3536">
      <w:pPr>
        <w:suppressAutoHyphens w:val="0"/>
        <w:ind w:firstLine="851"/>
        <w:contextualSpacing/>
        <w:jc w:val="both"/>
        <w:rPr>
          <w:bCs/>
          <w:sz w:val="22"/>
          <w:szCs w:val="22"/>
          <w:lang w:eastAsia="en-US"/>
        </w:rPr>
      </w:pPr>
      <w:r w:rsidRPr="00DA48F9">
        <w:rPr>
          <w:bCs/>
          <w:sz w:val="22"/>
          <w:szCs w:val="22"/>
          <w:lang w:eastAsia="en-US"/>
        </w:rPr>
        <w:t xml:space="preserve">8.2. Действие настоящего Договора может быть прекращено досрочно, по взаимному соглашению сторон, оформленному в письменном виде и в порядке, предусмотренном ГК РФ. </w:t>
      </w:r>
    </w:p>
    <w:p w:rsidR="00067814" w:rsidRDefault="000B3536">
      <w:pPr>
        <w:suppressAutoHyphens w:val="0"/>
        <w:ind w:firstLine="851"/>
        <w:contextualSpacing/>
        <w:jc w:val="both"/>
        <w:rPr>
          <w:bCs/>
          <w:sz w:val="22"/>
          <w:szCs w:val="22"/>
          <w:lang w:eastAsia="en-US"/>
        </w:rPr>
      </w:pPr>
      <w:r w:rsidRPr="00DA48F9">
        <w:rPr>
          <w:bCs/>
          <w:sz w:val="22"/>
          <w:szCs w:val="22"/>
          <w:lang w:eastAsia="en-US"/>
        </w:rPr>
        <w:t>8.3. Заказчик имеет право в одностороннем порядке расторгнуть договор при неоднократном (два и более раз) нарушении Исполнителем условий настоящего Договора.</w:t>
      </w:r>
    </w:p>
    <w:p w:rsidR="00DA48F9" w:rsidRPr="00DA48F9" w:rsidRDefault="00DA48F9">
      <w:pPr>
        <w:suppressAutoHyphens w:val="0"/>
        <w:ind w:firstLine="851"/>
        <w:contextualSpacing/>
        <w:jc w:val="both"/>
        <w:rPr>
          <w:bCs/>
          <w:sz w:val="22"/>
          <w:szCs w:val="22"/>
          <w:lang w:eastAsia="en-US"/>
        </w:rPr>
      </w:pPr>
    </w:p>
    <w:p w:rsidR="00067814" w:rsidRPr="00DA48F9" w:rsidRDefault="000B3536">
      <w:pPr>
        <w:widowControl w:val="0"/>
        <w:ind w:right="30"/>
        <w:contextualSpacing/>
        <w:jc w:val="center"/>
        <w:rPr>
          <w:rFonts w:eastAsia="Lucida Sans Unicode"/>
          <w:b/>
          <w:bCs/>
          <w:kern w:val="1"/>
          <w:sz w:val="22"/>
          <w:szCs w:val="22"/>
        </w:rPr>
      </w:pPr>
      <w:r w:rsidRPr="00DA48F9">
        <w:rPr>
          <w:rFonts w:eastAsia="Lucida Sans Unicode"/>
          <w:b/>
          <w:bCs/>
          <w:kern w:val="1"/>
          <w:sz w:val="22"/>
          <w:szCs w:val="22"/>
        </w:rPr>
        <w:t>9. Прочие условия.</w:t>
      </w:r>
    </w:p>
    <w:p w:rsidR="00067814" w:rsidRPr="00DA48F9" w:rsidRDefault="000B3536">
      <w:pPr>
        <w:suppressAutoHyphens w:val="0"/>
        <w:ind w:right="30" w:firstLine="851"/>
        <w:contextualSpacing/>
        <w:jc w:val="both"/>
        <w:rPr>
          <w:sz w:val="22"/>
          <w:szCs w:val="22"/>
          <w:lang w:eastAsia="en-US"/>
        </w:rPr>
      </w:pPr>
      <w:r w:rsidRPr="00DA48F9">
        <w:rPr>
          <w:bCs/>
          <w:sz w:val="22"/>
          <w:szCs w:val="22"/>
          <w:lang w:eastAsia="en-US"/>
        </w:rPr>
        <w:t xml:space="preserve">9.1. </w:t>
      </w:r>
      <w:r w:rsidRPr="00DA48F9">
        <w:rPr>
          <w:sz w:val="22"/>
          <w:szCs w:val="22"/>
          <w:lang w:eastAsia="en-US"/>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rsidR="00067814" w:rsidRPr="00DA48F9" w:rsidRDefault="000B3536">
      <w:pPr>
        <w:widowControl w:val="0"/>
        <w:ind w:right="30" w:firstLine="851"/>
        <w:contextualSpacing/>
        <w:jc w:val="both"/>
        <w:rPr>
          <w:rFonts w:eastAsia="Lucida Sans Unicode"/>
          <w:kern w:val="1"/>
          <w:sz w:val="22"/>
          <w:szCs w:val="22"/>
        </w:rPr>
      </w:pPr>
      <w:r w:rsidRPr="00DA48F9">
        <w:rPr>
          <w:rFonts w:eastAsia="Lucida Sans Unicode"/>
          <w:bCs/>
          <w:kern w:val="1"/>
          <w:sz w:val="22"/>
          <w:szCs w:val="22"/>
        </w:rPr>
        <w:t xml:space="preserve">9.2. </w:t>
      </w:r>
      <w:r w:rsidRPr="00DA48F9">
        <w:rPr>
          <w:rFonts w:eastAsia="Lucida Sans Unicode"/>
          <w:kern w:val="1"/>
          <w:sz w:val="22"/>
          <w:szCs w:val="22"/>
        </w:rPr>
        <w:t>В случае возникновения каких-либо разногласий в процессе исполнения обязательств по настоящему договору, стороны обязуются урегулировать их путем переговоров. В случае, если споры не могут быть решены путем переговоров, они подлежат урегулированию в претензионном порядке. Срок рассмотрения претензии – 10 (десять) календарных дней с момента ее получения. Споры, не разрешенные в претензионном порядке, стороны передают на рассмотрение в Арбитражный суд Нижегородской области.</w:t>
      </w:r>
    </w:p>
    <w:p w:rsidR="00067814" w:rsidRPr="00DA48F9" w:rsidRDefault="000B3536">
      <w:pPr>
        <w:suppressAutoHyphens w:val="0"/>
        <w:ind w:right="30" w:firstLine="851"/>
        <w:contextualSpacing/>
        <w:jc w:val="both"/>
        <w:rPr>
          <w:sz w:val="22"/>
          <w:szCs w:val="22"/>
          <w:lang w:eastAsia="en-US"/>
        </w:rPr>
      </w:pPr>
      <w:r w:rsidRPr="00DA48F9">
        <w:rPr>
          <w:bCs/>
          <w:sz w:val="22"/>
          <w:szCs w:val="22"/>
          <w:lang w:eastAsia="en-US"/>
        </w:rPr>
        <w:t xml:space="preserve">9.3. </w:t>
      </w:r>
      <w:r w:rsidRPr="00DA48F9">
        <w:rPr>
          <w:sz w:val="22"/>
          <w:szCs w:val="22"/>
          <w:lang w:eastAsia="en-US"/>
        </w:rPr>
        <w:t>Настоящий договор составлен в двух экземплярах, имеющих одинаковую юридическую силу, по одному экземпляру для Заказчика и Исполнителя.</w:t>
      </w:r>
    </w:p>
    <w:p w:rsidR="00067814" w:rsidRPr="00DA48F9" w:rsidRDefault="000B3536">
      <w:pPr>
        <w:suppressAutoHyphens w:val="0"/>
        <w:ind w:right="30" w:firstLine="851"/>
        <w:contextualSpacing/>
        <w:jc w:val="both"/>
        <w:rPr>
          <w:sz w:val="22"/>
          <w:szCs w:val="22"/>
          <w:lang w:eastAsia="en-US"/>
        </w:rPr>
      </w:pPr>
      <w:r w:rsidRPr="00DA48F9">
        <w:rPr>
          <w:sz w:val="22"/>
          <w:szCs w:val="22"/>
          <w:lang w:eastAsia="en-US"/>
        </w:rPr>
        <w:t>9.4. К договору прилагается и является его неотъемлемой частью Техническое задание (Приложение № 1).</w:t>
      </w:r>
    </w:p>
    <w:p w:rsidR="00067814" w:rsidRPr="00DA48F9" w:rsidRDefault="000B3536">
      <w:pPr>
        <w:ind w:left="567" w:hanging="567"/>
        <w:contextualSpacing/>
        <w:jc w:val="center"/>
        <w:rPr>
          <w:b/>
          <w:sz w:val="22"/>
          <w:szCs w:val="22"/>
        </w:rPr>
      </w:pPr>
      <w:r w:rsidRPr="00DA48F9">
        <w:rPr>
          <w:b/>
          <w:sz w:val="22"/>
          <w:szCs w:val="22"/>
        </w:rPr>
        <w:t>10. Юридические адреса сторон</w:t>
      </w:r>
    </w:p>
    <w:tbl>
      <w:tblPr>
        <w:tblpPr w:leftFromText="180" w:rightFromText="180" w:vertAnchor="text" w:horzAnchor="margin" w:tblpY="56"/>
        <w:tblW w:w="10348" w:type="dxa"/>
        <w:tblCellMar>
          <w:left w:w="70" w:type="dxa"/>
          <w:right w:w="70" w:type="dxa"/>
        </w:tblCellMar>
        <w:tblLook w:val="0000" w:firstRow="0" w:lastRow="0" w:firstColumn="0" w:lastColumn="0" w:noHBand="0" w:noVBand="0"/>
      </w:tblPr>
      <w:tblGrid>
        <w:gridCol w:w="5387"/>
        <w:gridCol w:w="160"/>
        <w:gridCol w:w="4801"/>
      </w:tblGrid>
      <w:tr w:rsidR="00067814" w:rsidRPr="00DA48F9" w:rsidTr="00DA48F9">
        <w:trPr>
          <w:trHeight w:val="2973"/>
        </w:trPr>
        <w:tc>
          <w:tcPr>
            <w:tcW w:w="5387" w:type="dxa"/>
          </w:tcPr>
          <w:p w:rsidR="00067814" w:rsidRPr="00DA48F9" w:rsidRDefault="000B3536">
            <w:pPr>
              <w:tabs>
                <w:tab w:val="left" w:pos="3191"/>
              </w:tabs>
              <w:contextualSpacing/>
              <w:jc w:val="both"/>
              <w:rPr>
                <w:b/>
                <w:sz w:val="22"/>
                <w:szCs w:val="22"/>
              </w:rPr>
            </w:pPr>
            <w:r w:rsidRPr="00DA48F9">
              <w:rPr>
                <w:sz w:val="22"/>
                <w:szCs w:val="22"/>
              </w:rPr>
              <w:br w:type="page"/>
            </w:r>
            <w:r w:rsidRPr="00DA48F9">
              <w:rPr>
                <w:b/>
                <w:sz w:val="22"/>
                <w:szCs w:val="22"/>
              </w:rPr>
              <w:t>Заказчик:</w:t>
            </w:r>
          </w:p>
          <w:p w:rsidR="001F10AD" w:rsidRPr="001F10AD" w:rsidRDefault="001F10AD" w:rsidP="001F10AD">
            <w:pPr>
              <w:contextualSpacing/>
              <w:rPr>
                <w:b/>
                <w:sz w:val="22"/>
                <w:szCs w:val="22"/>
              </w:rPr>
            </w:pPr>
            <w:r>
              <w:rPr>
                <w:b/>
                <w:sz w:val="22"/>
                <w:szCs w:val="22"/>
              </w:rPr>
              <w:t xml:space="preserve">ООО «МАГ </w:t>
            </w:r>
            <w:proofErr w:type="spellStart"/>
            <w:r>
              <w:rPr>
                <w:b/>
                <w:sz w:val="22"/>
                <w:szCs w:val="22"/>
              </w:rPr>
              <w:t>Груп</w:t>
            </w:r>
            <w:proofErr w:type="spellEnd"/>
            <w:r>
              <w:rPr>
                <w:b/>
                <w:sz w:val="22"/>
                <w:szCs w:val="22"/>
              </w:rPr>
              <w:t>»</w:t>
            </w:r>
          </w:p>
          <w:p w:rsidR="00067814" w:rsidRPr="00DA48F9" w:rsidRDefault="001F10AD">
            <w:pPr>
              <w:pStyle w:val="af"/>
              <w:contextualSpacing/>
              <w:rPr>
                <w:rFonts w:ascii="Times New Roman" w:hAnsi="Times New Roman"/>
                <w:i/>
              </w:rPr>
            </w:pPr>
            <w:r>
              <w:rPr>
                <w:rFonts w:ascii="Times New Roman" w:hAnsi="Times New Roman"/>
              </w:rPr>
              <w:t xml:space="preserve">Адрес: 603074, Нижний Новгород, </w:t>
            </w:r>
            <w:proofErr w:type="spellStart"/>
            <w:r w:rsidR="000B3536" w:rsidRPr="00DA48F9">
              <w:rPr>
                <w:rFonts w:ascii="Times New Roman" w:hAnsi="Times New Roman"/>
              </w:rPr>
              <w:t>Сормовское</w:t>
            </w:r>
            <w:proofErr w:type="spellEnd"/>
            <w:r w:rsidR="000B3536" w:rsidRPr="00DA48F9">
              <w:rPr>
                <w:rFonts w:ascii="Times New Roman" w:hAnsi="Times New Roman"/>
              </w:rPr>
              <w:t xml:space="preserve"> шоссе, 1Д, </w:t>
            </w:r>
            <w:r>
              <w:rPr>
                <w:rFonts w:ascii="Times New Roman" w:hAnsi="Times New Roman"/>
              </w:rPr>
              <w:t>помещение П16</w:t>
            </w:r>
          </w:p>
          <w:p w:rsidR="00067814" w:rsidRPr="00DA48F9" w:rsidRDefault="000B3536">
            <w:pPr>
              <w:pStyle w:val="af"/>
              <w:contextualSpacing/>
              <w:rPr>
                <w:rFonts w:ascii="Times New Roman" w:hAnsi="Times New Roman"/>
              </w:rPr>
            </w:pPr>
            <w:r w:rsidRPr="00DA48F9">
              <w:rPr>
                <w:rFonts w:ascii="Times New Roman" w:hAnsi="Times New Roman"/>
              </w:rPr>
              <w:t>ИНН 5258084318/КПП 52</w:t>
            </w:r>
            <w:r w:rsidR="001F10AD">
              <w:rPr>
                <w:rFonts w:ascii="Times New Roman" w:hAnsi="Times New Roman"/>
              </w:rPr>
              <w:t>59</w:t>
            </w:r>
            <w:r w:rsidRPr="00DA48F9">
              <w:rPr>
                <w:rFonts w:ascii="Times New Roman" w:hAnsi="Times New Roman"/>
              </w:rPr>
              <w:t>01001</w:t>
            </w:r>
          </w:p>
          <w:p w:rsidR="00067814" w:rsidRPr="00DA48F9" w:rsidRDefault="000B3536">
            <w:pPr>
              <w:suppressAutoHyphens w:val="0"/>
              <w:rPr>
                <w:i/>
                <w:sz w:val="22"/>
                <w:szCs w:val="22"/>
                <w:lang w:eastAsia="ru-RU"/>
              </w:rPr>
            </w:pPr>
            <w:r w:rsidRPr="00DA48F9">
              <w:rPr>
                <w:sz w:val="22"/>
                <w:szCs w:val="22"/>
                <w:lang w:eastAsia="ru-RU"/>
              </w:rPr>
              <w:t>р/с 40702810742070006195</w:t>
            </w:r>
          </w:p>
          <w:p w:rsidR="00067814" w:rsidRPr="00DA48F9" w:rsidRDefault="000B3536">
            <w:pPr>
              <w:suppressAutoHyphens w:val="0"/>
              <w:rPr>
                <w:i/>
                <w:sz w:val="22"/>
                <w:szCs w:val="22"/>
                <w:lang w:eastAsia="ru-RU"/>
              </w:rPr>
            </w:pPr>
            <w:r w:rsidRPr="00DA48F9">
              <w:rPr>
                <w:sz w:val="22"/>
                <w:szCs w:val="22"/>
                <w:lang w:eastAsia="ru-RU"/>
              </w:rPr>
              <w:t>Волго-Вятский Банк ПАО Сбербанк</w:t>
            </w:r>
          </w:p>
          <w:p w:rsidR="00067814" w:rsidRPr="00DA48F9" w:rsidRDefault="000B3536">
            <w:pPr>
              <w:suppressAutoHyphens w:val="0"/>
              <w:rPr>
                <w:i/>
                <w:sz w:val="22"/>
                <w:szCs w:val="22"/>
                <w:lang w:eastAsia="ru-RU"/>
              </w:rPr>
            </w:pPr>
            <w:r w:rsidRPr="00DA48F9">
              <w:rPr>
                <w:sz w:val="22"/>
                <w:szCs w:val="22"/>
                <w:lang w:eastAsia="ru-RU"/>
              </w:rPr>
              <w:t xml:space="preserve">к/с 30101810900000000603 </w:t>
            </w:r>
          </w:p>
          <w:p w:rsidR="00067814" w:rsidRPr="00DA48F9" w:rsidRDefault="000B3536">
            <w:pPr>
              <w:suppressAutoHyphens w:val="0"/>
              <w:rPr>
                <w:sz w:val="22"/>
                <w:szCs w:val="22"/>
                <w:lang w:eastAsia="ru-RU"/>
              </w:rPr>
            </w:pPr>
            <w:r w:rsidRPr="00DA48F9">
              <w:rPr>
                <w:sz w:val="22"/>
                <w:szCs w:val="22"/>
                <w:lang w:eastAsia="ru-RU"/>
              </w:rPr>
              <w:t>БИК   042202603</w:t>
            </w:r>
          </w:p>
          <w:p w:rsidR="00067814" w:rsidRPr="00DA48F9" w:rsidRDefault="000B3536">
            <w:pPr>
              <w:pStyle w:val="af"/>
              <w:contextualSpacing/>
              <w:rPr>
                <w:rFonts w:ascii="Times New Roman" w:hAnsi="Times New Roman" w:cs="Times New Roman"/>
              </w:rPr>
            </w:pPr>
            <w:r w:rsidRPr="00DA48F9">
              <w:rPr>
                <w:rFonts w:ascii="Times New Roman" w:hAnsi="Times New Roman" w:cs="Times New Roman"/>
              </w:rPr>
              <w:t xml:space="preserve">   </w:t>
            </w:r>
          </w:p>
          <w:p w:rsidR="00067814" w:rsidRPr="00DA48F9" w:rsidRDefault="000B3536">
            <w:pPr>
              <w:pStyle w:val="af"/>
              <w:contextualSpacing/>
              <w:rPr>
                <w:rFonts w:ascii="Times New Roman" w:hAnsi="Times New Roman"/>
              </w:rPr>
            </w:pPr>
            <w:r w:rsidRPr="00DA48F9">
              <w:rPr>
                <w:rFonts w:ascii="Times New Roman" w:hAnsi="Times New Roman"/>
              </w:rPr>
              <w:t xml:space="preserve">   </w:t>
            </w:r>
          </w:p>
          <w:p w:rsidR="00067814" w:rsidRPr="00DA48F9" w:rsidRDefault="00067814">
            <w:pPr>
              <w:ind w:left="1168"/>
              <w:contextualSpacing/>
              <w:jc w:val="both"/>
              <w:rPr>
                <w:sz w:val="22"/>
                <w:szCs w:val="22"/>
              </w:rPr>
            </w:pPr>
          </w:p>
          <w:p w:rsidR="00067814" w:rsidRPr="00DA48F9" w:rsidRDefault="000B3536">
            <w:pPr>
              <w:contextualSpacing/>
              <w:rPr>
                <w:sz w:val="22"/>
                <w:szCs w:val="22"/>
              </w:rPr>
            </w:pPr>
            <w:r w:rsidRPr="00DA48F9">
              <w:rPr>
                <w:sz w:val="22"/>
                <w:szCs w:val="22"/>
              </w:rPr>
              <w:t>Генеральный директор</w:t>
            </w:r>
          </w:p>
          <w:p w:rsidR="00067814" w:rsidRPr="00DA48F9" w:rsidRDefault="00067814">
            <w:pPr>
              <w:contextualSpacing/>
              <w:rPr>
                <w:b/>
                <w:sz w:val="22"/>
                <w:szCs w:val="22"/>
              </w:rPr>
            </w:pPr>
          </w:p>
          <w:p w:rsidR="00067814" w:rsidRPr="00DA48F9" w:rsidRDefault="000B3536">
            <w:pPr>
              <w:tabs>
                <w:tab w:val="left" w:pos="3191"/>
              </w:tabs>
              <w:contextualSpacing/>
              <w:jc w:val="both"/>
              <w:rPr>
                <w:sz w:val="22"/>
                <w:szCs w:val="22"/>
              </w:rPr>
            </w:pPr>
            <w:r w:rsidRPr="00DA48F9">
              <w:rPr>
                <w:sz w:val="22"/>
                <w:szCs w:val="22"/>
              </w:rPr>
              <w:t>_________________Житников М.С.</w:t>
            </w:r>
          </w:p>
          <w:p w:rsidR="00067814" w:rsidRPr="00DA48F9" w:rsidRDefault="00067814">
            <w:pPr>
              <w:tabs>
                <w:tab w:val="left" w:pos="3191"/>
              </w:tabs>
              <w:contextualSpacing/>
              <w:jc w:val="both"/>
              <w:rPr>
                <w:sz w:val="22"/>
                <w:szCs w:val="22"/>
              </w:rPr>
            </w:pPr>
          </w:p>
          <w:p w:rsidR="00067814" w:rsidRPr="00DA48F9" w:rsidRDefault="000B3536">
            <w:pPr>
              <w:tabs>
                <w:tab w:val="left" w:pos="3191"/>
              </w:tabs>
              <w:contextualSpacing/>
              <w:jc w:val="both"/>
              <w:rPr>
                <w:sz w:val="22"/>
                <w:szCs w:val="22"/>
              </w:rPr>
            </w:pPr>
            <w:proofErr w:type="spellStart"/>
            <w:r w:rsidRPr="00DA48F9">
              <w:rPr>
                <w:sz w:val="22"/>
                <w:szCs w:val="22"/>
              </w:rPr>
              <w:t>м.п</w:t>
            </w:r>
            <w:proofErr w:type="spellEnd"/>
            <w:r w:rsidRPr="00DA48F9">
              <w:rPr>
                <w:sz w:val="22"/>
                <w:szCs w:val="22"/>
              </w:rPr>
              <w:t>.</w:t>
            </w:r>
          </w:p>
        </w:tc>
        <w:tc>
          <w:tcPr>
            <w:tcW w:w="160" w:type="dxa"/>
          </w:tcPr>
          <w:p w:rsidR="00067814" w:rsidRPr="00DA48F9" w:rsidRDefault="00067814">
            <w:pPr>
              <w:tabs>
                <w:tab w:val="left" w:pos="72"/>
              </w:tabs>
              <w:contextualSpacing/>
              <w:jc w:val="both"/>
              <w:rPr>
                <w:sz w:val="22"/>
                <w:szCs w:val="22"/>
              </w:rPr>
            </w:pPr>
          </w:p>
        </w:tc>
        <w:tc>
          <w:tcPr>
            <w:tcW w:w="4801" w:type="dxa"/>
          </w:tcPr>
          <w:p w:rsidR="00067814" w:rsidRPr="00DA48F9" w:rsidRDefault="000B3536" w:rsidP="00DA48F9">
            <w:pPr>
              <w:tabs>
                <w:tab w:val="left" w:pos="3191"/>
              </w:tabs>
              <w:ind w:left="-18" w:firstLine="18"/>
              <w:contextualSpacing/>
              <w:jc w:val="both"/>
              <w:rPr>
                <w:b/>
                <w:sz w:val="22"/>
                <w:szCs w:val="22"/>
              </w:rPr>
            </w:pPr>
            <w:r w:rsidRPr="00DA48F9">
              <w:rPr>
                <w:b/>
                <w:sz w:val="22"/>
                <w:szCs w:val="22"/>
              </w:rPr>
              <w:t>Исполнитель:</w:t>
            </w: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67814" w:rsidP="00DA48F9">
            <w:pPr>
              <w:ind w:left="-18" w:firstLine="18"/>
              <w:contextualSpacing/>
              <w:rPr>
                <w:sz w:val="22"/>
                <w:szCs w:val="22"/>
              </w:rPr>
            </w:pPr>
          </w:p>
          <w:p w:rsidR="00067814" w:rsidRPr="00DA48F9" w:rsidRDefault="000B3536" w:rsidP="00DA48F9">
            <w:pPr>
              <w:ind w:left="-18" w:firstLine="18"/>
              <w:contextualSpacing/>
              <w:rPr>
                <w:sz w:val="22"/>
                <w:szCs w:val="22"/>
              </w:rPr>
            </w:pPr>
            <w:r w:rsidRPr="00DA48F9">
              <w:rPr>
                <w:sz w:val="22"/>
                <w:szCs w:val="22"/>
              </w:rPr>
              <w:t xml:space="preserve">_______________.   </w:t>
            </w:r>
          </w:p>
          <w:p w:rsidR="00067814" w:rsidRPr="00DA48F9" w:rsidRDefault="00067814" w:rsidP="00DA48F9">
            <w:pPr>
              <w:tabs>
                <w:tab w:val="left" w:pos="3191"/>
              </w:tabs>
              <w:ind w:left="-18" w:firstLine="18"/>
              <w:contextualSpacing/>
              <w:rPr>
                <w:sz w:val="22"/>
                <w:szCs w:val="22"/>
              </w:rPr>
            </w:pPr>
          </w:p>
          <w:p w:rsidR="00067814" w:rsidRPr="00DA48F9" w:rsidRDefault="000B3536" w:rsidP="00DA48F9">
            <w:pPr>
              <w:tabs>
                <w:tab w:val="left" w:pos="3191"/>
              </w:tabs>
              <w:ind w:left="-18" w:firstLine="18"/>
              <w:contextualSpacing/>
              <w:rPr>
                <w:sz w:val="22"/>
                <w:szCs w:val="22"/>
              </w:rPr>
            </w:pPr>
            <w:proofErr w:type="spellStart"/>
            <w:r w:rsidRPr="00DA48F9">
              <w:rPr>
                <w:sz w:val="22"/>
                <w:szCs w:val="22"/>
              </w:rPr>
              <w:t>м.п</w:t>
            </w:r>
            <w:proofErr w:type="spellEnd"/>
            <w:r w:rsidRPr="00DA48F9">
              <w:rPr>
                <w:sz w:val="22"/>
                <w:szCs w:val="22"/>
              </w:rPr>
              <w:t>.</w:t>
            </w:r>
          </w:p>
        </w:tc>
      </w:tr>
    </w:tbl>
    <w:p w:rsidR="00067814" w:rsidRDefault="00067814">
      <w:pPr>
        <w:ind w:left="567" w:hanging="567"/>
        <w:contextualSpacing/>
        <w:jc w:val="center"/>
        <w:rPr>
          <w:b/>
          <w:sz w:val="22"/>
          <w:szCs w:val="22"/>
        </w:rPr>
      </w:pPr>
    </w:p>
    <w:p w:rsidR="00C43E58" w:rsidRPr="00DA48F9" w:rsidRDefault="00C43E58">
      <w:pPr>
        <w:ind w:left="567" w:hanging="567"/>
        <w:contextualSpacing/>
        <w:jc w:val="center"/>
        <w:rPr>
          <w:b/>
          <w:sz w:val="22"/>
          <w:szCs w:val="22"/>
        </w:rPr>
      </w:pPr>
      <w:bookmarkStart w:id="0" w:name="_GoBack"/>
      <w:bookmarkEnd w:id="0"/>
    </w:p>
    <w:p w:rsidR="00067814" w:rsidRPr="00DA48F9" w:rsidRDefault="00067814">
      <w:pPr>
        <w:ind w:left="567" w:hanging="567"/>
        <w:contextualSpacing/>
        <w:jc w:val="center"/>
        <w:rPr>
          <w:b/>
          <w:sz w:val="22"/>
          <w:szCs w:val="22"/>
        </w:rPr>
      </w:pPr>
    </w:p>
    <w:p w:rsidR="00067814" w:rsidRDefault="00172C8C">
      <w:pPr>
        <w:contextualSpacing/>
        <w:jc w:val="right"/>
        <w:rPr>
          <w:sz w:val="24"/>
          <w:szCs w:val="24"/>
        </w:rPr>
      </w:pPr>
      <w:r>
        <w:rPr>
          <w:sz w:val="24"/>
          <w:szCs w:val="24"/>
        </w:rPr>
        <w:lastRenderedPageBreak/>
        <w:t>П</w:t>
      </w:r>
      <w:r w:rsidR="000B3536">
        <w:rPr>
          <w:sz w:val="24"/>
          <w:szCs w:val="24"/>
        </w:rPr>
        <w:t>риложение №1</w:t>
      </w:r>
    </w:p>
    <w:p w:rsidR="00067814" w:rsidRDefault="000B3536">
      <w:pPr>
        <w:contextualSpacing/>
        <w:jc w:val="right"/>
        <w:rPr>
          <w:sz w:val="24"/>
          <w:szCs w:val="24"/>
        </w:rPr>
      </w:pPr>
      <w:r>
        <w:rPr>
          <w:sz w:val="24"/>
          <w:szCs w:val="24"/>
        </w:rPr>
        <w:t>к договору ______</w:t>
      </w:r>
    </w:p>
    <w:p w:rsidR="00067814" w:rsidRDefault="00067814">
      <w:pPr>
        <w:shd w:val="clear" w:color="auto" w:fill="FFFFFF"/>
        <w:rPr>
          <w:bCs/>
          <w:color w:val="000000"/>
          <w:spacing w:val="5"/>
          <w:sz w:val="24"/>
          <w:szCs w:val="24"/>
          <w:lang w:bidi="en-US"/>
        </w:rPr>
      </w:pPr>
    </w:p>
    <w:p w:rsidR="00FE07FE" w:rsidRDefault="00FE07FE" w:rsidP="00FE07FE">
      <w:pPr>
        <w:shd w:val="clear" w:color="auto" w:fill="FFFFFF"/>
        <w:jc w:val="center"/>
        <w:rPr>
          <w:b/>
          <w:bCs/>
          <w:color w:val="000000"/>
          <w:spacing w:val="5"/>
          <w:sz w:val="24"/>
          <w:szCs w:val="24"/>
          <w:lang w:bidi="en-US"/>
        </w:rPr>
      </w:pPr>
      <w:r>
        <w:rPr>
          <w:b/>
          <w:bCs/>
          <w:color w:val="000000"/>
          <w:spacing w:val="5"/>
          <w:sz w:val="24"/>
          <w:szCs w:val="24"/>
          <w:lang w:bidi="en-US"/>
        </w:rPr>
        <w:t>ТЕХНИЧЕСКОЕ  ЗАДАНИЕ</w:t>
      </w:r>
    </w:p>
    <w:p w:rsidR="00FE07FE" w:rsidRDefault="00FE07FE" w:rsidP="00FE07FE">
      <w:pPr>
        <w:shd w:val="clear" w:color="auto" w:fill="FFFFFF"/>
        <w:jc w:val="center"/>
        <w:rPr>
          <w:bCs/>
          <w:i/>
          <w:color w:val="000000"/>
          <w:spacing w:val="5"/>
          <w:sz w:val="24"/>
          <w:szCs w:val="24"/>
          <w:u w:val="single"/>
          <w:lang w:bidi="en-US"/>
        </w:rPr>
      </w:pPr>
      <w:r>
        <w:rPr>
          <w:bCs/>
          <w:i/>
          <w:color w:val="000000"/>
          <w:spacing w:val="5"/>
          <w:sz w:val="24"/>
          <w:szCs w:val="24"/>
          <w:u w:val="single"/>
          <w:lang w:bidi="en-US"/>
        </w:rPr>
        <w:t xml:space="preserve">на оказание услуг по транспортированию предварительно очищенного </w:t>
      </w:r>
      <w:r w:rsidRPr="00A31804">
        <w:rPr>
          <w:bCs/>
          <w:i/>
          <w:color w:val="000000"/>
          <w:spacing w:val="5"/>
          <w:sz w:val="24"/>
          <w:szCs w:val="24"/>
          <w:u w:val="single"/>
          <w:lang w:bidi="en-US"/>
        </w:rPr>
        <w:t xml:space="preserve">фильтрационного </w:t>
      </w:r>
      <w:r>
        <w:rPr>
          <w:bCs/>
          <w:i/>
          <w:color w:val="000000"/>
          <w:spacing w:val="5"/>
          <w:sz w:val="24"/>
          <w:szCs w:val="24"/>
          <w:u w:val="single"/>
          <w:lang w:bidi="en-US"/>
        </w:rPr>
        <w:t>(</w:t>
      </w:r>
      <w:r w:rsidRPr="00A31804">
        <w:rPr>
          <w:bCs/>
          <w:i/>
          <w:color w:val="000000"/>
          <w:spacing w:val="5"/>
          <w:sz w:val="24"/>
          <w:szCs w:val="24"/>
          <w:u w:val="single"/>
          <w:lang w:bidi="en-US"/>
        </w:rPr>
        <w:t>дренажного</w:t>
      </w:r>
      <w:r>
        <w:rPr>
          <w:bCs/>
          <w:i/>
          <w:color w:val="000000"/>
          <w:spacing w:val="5"/>
          <w:sz w:val="24"/>
          <w:szCs w:val="24"/>
          <w:u w:val="single"/>
          <w:lang w:bidi="en-US"/>
        </w:rPr>
        <w:t>)</w:t>
      </w:r>
      <w:r w:rsidRPr="00A31804">
        <w:rPr>
          <w:bCs/>
          <w:i/>
          <w:color w:val="000000"/>
          <w:spacing w:val="5"/>
          <w:sz w:val="24"/>
          <w:szCs w:val="24"/>
          <w:u w:val="single"/>
          <w:lang w:bidi="en-US"/>
        </w:rPr>
        <w:t xml:space="preserve"> и поверхностного (дождевые и талые воды)</w:t>
      </w:r>
      <w:r>
        <w:rPr>
          <w:bCs/>
          <w:i/>
          <w:color w:val="000000"/>
          <w:spacing w:val="5"/>
          <w:sz w:val="24"/>
          <w:szCs w:val="24"/>
          <w:u w:val="single"/>
          <w:lang w:bidi="en-US"/>
        </w:rPr>
        <w:t xml:space="preserve"> стоков с последующей их передачей для доочистки в организацию водопроводно-канализационного хозяйства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6602"/>
      </w:tblGrid>
      <w:tr w:rsidR="00FE07FE" w:rsidTr="00E1549C">
        <w:tc>
          <w:tcPr>
            <w:tcW w:w="2603"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Адрес нахождения объекта оказания Услуг</w:t>
            </w:r>
          </w:p>
        </w:tc>
        <w:tc>
          <w:tcPr>
            <w:tcW w:w="6602"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Нижегородская область, г. Дзержинск, шоссе Московское, 56.</w:t>
            </w:r>
            <w:r w:rsidR="00172C8C">
              <w:rPr>
                <w:bCs/>
                <w:color w:val="000000"/>
                <w:spacing w:val="5"/>
                <w:sz w:val="24"/>
                <w:szCs w:val="24"/>
                <w:lang w:bidi="en-US"/>
              </w:rPr>
              <w:t xml:space="preserve"> Действующий полигон ТКО «МАГ-1».</w:t>
            </w:r>
          </w:p>
        </w:tc>
      </w:tr>
      <w:tr w:rsidR="00FE07FE" w:rsidTr="00E1549C">
        <w:tc>
          <w:tcPr>
            <w:tcW w:w="2603" w:type="dxa"/>
            <w:shd w:val="clear" w:color="auto" w:fill="auto"/>
          </w:tcPr>
          <w:p w:rsidR="00FE07FE" w:rsidRPr="00582BF3" w:rsidRDefault="00FE07FE" w:rsidP="00E1549C">
            <w:pPr>
              <w:shd w:val="clear" w:color="auto" w:fill="FFFFFF"/>
              <w:rPr>
                <w:bCs/>
                <w:spacing w:val="5"/>
                <w:sz w:val="24"/>
                <w:szCs w:val="24"/>
                <w:lang w:bidi="en-US"/>
              </w:rPr>
            </w:pPr>
            <w:r w:rsidRPr="00582BF3">
              <w:rPr>
                <w:bCs/>
                <w:spacing w:val="5"/>
                <w:sz w:val="24"/>
                <w:szCs w:val="24"/>
                <w:lang w:bidi="en-US"/>
              </w:rPr>
              <w:t xml:space="preserve">1. Характеристика фильтрационного стока </w:t>
            </w:r>
          </w:p>
        </w:tc>
        <w:tc>
          <w:tcPr>
            <w:tcW w:w="6602" w:type="dxa"/>
            <w:shd w:val="clear" w:color="auto" w:fill="auto"/>
          </w:tcPr>
          <w:p w:rsidR="00FE07FE" w:rsidRPr="00582BF3" w:rsidRDefault="00FE07FE" w:rsidP="00E1549C">
            <w:pPr>
              <w:shd w:val="clear" w:color="auto" w:fill="FFFFFF"/>
              <w:jc w:val="both"/>
              <w:rPr>
                <w:bCs/>
                <w:spacing w:val="5"/>
                <w:sz w:val="24"/>
                <w:szCs w:val="24"/>
                <w:lang w:bidi="en-US"/>
              </w:rPr>
            </w:pPr>
            <w:r w:rsidRPr="00582BF3">
              <w:rPr>
                <w:bCs/>
                <w:spacing w:val="5"/>
                <w:sz w:val="24"/>
                <w:szCs w:val="24"/>
                <w:lang w:bidi="en-US"/>
              </w:rPr>
              <w:t>1. Фильтрационный сток</w:t>
            </w:r>
            <w:r>
              <w:rPr>
                <w:bCs/>
                <w:spacing w:val="5"/>
                <w:sz w:val="24"/>
                <w:szCs w:val="24"/>
                <w:lang w:bidi="en-US"/>
              </w:rPr>
              <w:t xml:space="preserve"> действующего полигона «МАГ-1»</w:t>
            </w:r>
            <w:r w:rsidRPr="00582BF3">
              <w:rPr>
                <w:bCs/>
                <w:spacing w:val="5"/>
                <w:sz w:val="24"/>
                <w:szCs w:val="24"/>
                <w:lang w:bidi="en-US"/>
              </w:rPr>
              <w:t>, в контексте настоящего Технического задания, не являет</w:t>
            </w:r>
            <w:r>
              <w:rPr>
                <w:bCs/>
                <w:spacing w:val="5"/>
                <w:sz w:val="24"/>
                <w:szCs w:val="24"/>
                <w:lang w:bidi="en-US"/>
              </w:rPr>
              <w:t>ся хозяйственно-</w:t>
            </w:r>
            <w:r w:rsidRPr="00582BF3">
              <w:rPr>
                <w:bCs/>
                <w:spacing w:val="5"/>
                <w:sz w:val="24"/>
                <w:szCs w:val="24"/>
                <w:lang w:bidi="en-US"/>
              </w:rPr>
              <w:t xml:space="preserve">бытовым стоком, не является отходом, а представляет собой  воды, образующиеся за счет инфильтрации атмосферных осадков через массу размещенных на теле действующего полигона отходов, загрязненные растворимыми в воде компонентами отходов; при размещении отходов, содержащих воду и/или природные органические вещества, фильтрационные воды, могут включать воду, входящую в состав отходов, а также воду, образующуюся в результате биохимических процессов деструкции органических компонентов отходов. </w:t>
            </w:r>
          </w:p>
          <w:p w:rsidR="00FE07FE" w:rsidRPr="00582BF3" w:rsidRDefault="00FE07FE" w:rsidP="00E1549C">
            <w:pPr>
              <w:shd w:val="clear" w:color="auto" w:fill="FFFFFF"/>
              <w:rPr>
                <w:bCs/>
                <w:spacing w:val="5"/>
                <w:sz w:val="24"/>
                <w:szCs w:val="24"/>
                <w:lang w:bidi="en-US"/>
              </w:rPr>
            </w:pPr>
            <w:r w:rsidRPr="00582BF3">
              <w:rPr>
                <w:bCs/>
                <w:spacing w:val="5"/>
                <w:sz w:val="24"/>
                <w:szCs w:val="24"/>
                <w:lang w:bidi="en-US"/>
              </w:rPr>
              <w:t xml:space="preserve">2. Химический состав исходного </w:t>
            </w:r>
            <w:r>
              <w:rPr>
                <w:bCs/>
                <w:spacing w:val="5"/>
                <w:sz w:val="24"/>
                <w:szCs w:val="24"/>
                <w:lang w:bidi="en-US"/>
              </w:rPr>
              <w:t xml:space="preserve">фильтрационного </w:t>
            </w:r>
            <w:r w:rsidRPr="00582BF3">
              <w:rPr>
                <w:bCs/>
                <w:spacing w:val="5"/>
                <w:sz w:val="24"/>
                <w:szCs w:val="24"/>
                <w:lang w:bidi="en-US"/>
              </w:rPr>
              <w:t xml:space="preserve">стока до </w:t>
            </w:r>
            <w:r>
              <w:rPr>
                <w:bCs/>
                <w:spacing w:val="5"/>
                <w:sz w:val="24"/>
                <w:szCs w:val="24"/>
                <w:lang w:bidi="en-US"/>
              </w:rPr>
              <w:t xml:space="preserve">предварительной </w:t>
            </w:r>
            <w:r w:rsidRPr="00582BF3">
              <w:rPr>
                <w:bCs/>
                <w:spacing w:val="5"/>
                <w:sz w:val="24"/>
                <w:szCs w:val="24"/>
                <w:lang w:bidi="en-US"/>
              </w:rPr>
              <w:t>очистки на собственных очистных сооружениях</w:t>
            </w:r>
            <w:r>
              <w:rPr>
                <w:bCs/>
                <w:spacing w:val="5"/>
                <w:sz w:val="24"/>
                <w:szCs w:val="24"/>
                <w:lang w:bidi="en-US"/>
              </w:rPr>
              <w:t xml:space="preserve"> Заказчика</w:t>
            </w:r>
            <w:r w:rsidRPr="00582BF3">
              <w:rPr>
                <w:bCs/>
                <w:spacing w:val="5"/>
                <w:sz w:val="24"/>
                <w:szCs w:val="24"/>
                <w:lang w:bidi="en-US"/>
              </w:rPr>
              <w:t>:</w:t>
            </w:r>
          </w:p>
          <w:p w:rsidR="00FE07FE" w:rsidRPr="00582BF3" w:rsidRDefault="00FE07FE" w:rsidP="00E1549C">
            <w:pPr>
              <w:shd w:val="clear" w:color="auto" w:fill="FFFFFF"/>
              <w:rPr>
                <w:bCs/>
                <w:spacing w:val="5"/>
                <w:sz w:val="24"/>
                <w:szCs w:val="24"/>
                <w:lang w:bidi="en-US"/>
              </w:rPr>
            </w:pPr>
            <w:r w:rsidRPr="00582BF3">
              <w:rPr>
                <w:bCs/>
                <w:spacing w:val="5"/>
                <w:sz w:val="24"/>
                <w:szCs w:val="24"/>
                <w:lang w:bidi="en-US"/>
              </w:rPr>
              <w:t>ХПК- 22 000 мг/м³</w:t>
            </w:r>
          </w:p>
          <w:p w:rsidR="00FE07FE" w:rsidRPr="00582BF3" w:rsidRDefault="00FE07FE" w:rsidP="00E1549C">
            <w:pPr>
              <w:shd w:val="clear" w:color="auto" w:fill="FFFFFF"/>
              <w:rPr>
                <w:bCs/>
                <w:spacing w:val="5"/>
                <w:sz w:val="24"/>
                <w:szCs w:val="24"/>
                <w:lang w:bidi="en-US"/>
              </w:rPr>
            </w:pPr>
            <w:r w:rsidRPr="00582BF3">
              <w:rPr>
                <w:bCs/>
                <w:spacing w:val="5"/>
                <w:sz w:val="24"/>
                <w:szCs w:val="24"/>
                <w:lang w:bidi="en-US"/>
              </w:rPr>
              <w:t>БПК 5 – 13 000 мг/м³</w:t>
            </w:r>
          </w:p>
          <w:p w:rsidR="00FE07FE" w:rsidRPr="00582BF3" w:rsidRDefault="00FE07FE" w:rsidP="00E1549C">
            <w:pPr>
              <w:shd w:val="clear" w:color="auto" w:fill="FFFFFF"/>
              <w:rPr>
                <w:bCs/>
                <w:spacing w:val="5"/>
                <w:sz w:val="24"/>
                <w:szCs w:val="24"/>
                <w:lang w:bidi="en-US"/>
              </w:rPr>
            </w:pPr>
            <w:r w:rsidRPr="00582BF3">
              <w:rPr>
                <w:bCs/>
                <w:spacing w:val="5"/>
                <w:sz w:val="24"/>
                <w:szCs w:val="24"/>
                <w:lang w:bidi="en-US"/>
              </w:rPr>
              <w:t>Хлориды -2500 мг/м³</w:t>
            </w:r>
          </w:p>
          <w:p w:rsidR="00FE07FE" w:rsidRPr="00582BF3" w:rsidRDefault="00FE07FE" w:rsidP="00E1549C">
            <w:pPr>
              <w:shd w:val="clear" w:color="auto" w:fill="FFFFFF"/>
              <w:rPr>
                <w:bCs/>
                <w:spacing w:val="5"/>
                <w:sz w:val="24"/>
                <w:szCs w:val="24"/>
                <w:lang w:bidi="en-US"/>
              </w:rPr>
            </w:pPr>
            <w:r w:rsidRPr="00582BF3">
              <w:rPr>
                <w:bCs/>
                <w:spacing w:val="5"/>
                <w:sz w:val="24"/>
                <w:szCs w:val="24"/>
                <w:lang w:bidi="en-US"/>
              </w:rPr>
              <w:t>Ион аммония – 750 мг/м³</w:t>
            </w:r>
          </w:p>
          <w:p w:rsidR="00FE07FE" w:rsidRPr="00582BF3" w:rsidRDefault="00FE07FE" w:rsidP="00E1549C">
            <w:pPr>
              <w:shd w:val="clear" w:color="auto" w:fill="FFFFFF"/>
              <w:rPr>
                <w:bCs/>
                <w:spacing w:val="5"/>
                <w:sz w:val="24"/>
                <w:szCs w:val="24"/>
                <w:lang w:bidi="en-US"/>
              </w:rPr>
            </w:pPr>
            <w:r w:rsidRPr="00582BF3">
              <w:rPr>
                <w:bCs/>
                <w:spacing w:val="5"/>
                <w:sz w:val="24"/>
                <w:szCs w:val="24"/>
                <w:lang w:bidi="en-US"/>
              </w:rPr>
              <w:t>Нитраты – 300 мг/м³</w:t>
            </w:r>
          </w:p>
          <w:p w:rsidR="00FE07FE" w:rsidRPr="00582BF3" w:rsidRDefault="00FE07FE" w:rsidP="00E1549C">
            <w:pPr>
              <w:shd w:val="clear" w:color="auto" w:fill="FFFFFF"/>
              <w:rPr>
                <w:bCs/>
                <w:spacing w:val="5"/>
                <w:sz w:val="24"/>
                <w:szCs w:val="24"/>
                <w:lang w:bidi="en-US"/>
              </w:rPr>
            </w:pPr>
          </w:p>
        </w:tc>
      </w:tr>
      <w:tr w:rsidR="00FE07FE" w:rsidTr="00E1549C">
        <w:tc>
          <w:tcPr>
            <w:tcW w:w="2603" w:type="dxa"/>
            <w:shd w:val="clear" w:color="auto" w:fill="auto"/>
          </w:tcPr>
          <w:p w:rsidR="00FE07FE" w:rsidRPr="007F39AA" w:rsidRDefault="00FE07FE" w:rsidP="00E1549C">
            <w:pPr>
              <w:shd w:val="clear" w:color="auto" w:fill="FFFFFF"/>
              <w:rPr>
                <w:bCs/>
                <w:spacing w:val="5"/>
                <w:sz w:val="24"/>
                <w:szCs w:val="24"/>
                <w:lang w:bidi="en-US"/>
              </w:rPr>
            </w:pPr>
            <w:r w:rsidRPr="007F39AA">
              <w:rPr>
                <w:bCs/>
                <w:spacing w:val="5"/>
                <w:sz w:val="24"/>
                <w:szCs w:val="24"/>
                <w:lang w:bidi="en-US"/>
              </w:rPr>
              <w:t xml:space="preserve">2. Характеристика объекта </w:t>
            </w:r>
          </w:p>
        </w:tc>
        <w:tc>
          <w:tcPr>
            <w:tcW w:w="6602" w:type="dxa"/>
            <w:shd w:val="clear" w:color="auto" w:fill="auto"/>
          </w:tcPr>
          <w:p w:rsidR="00FE07FE" w:rsidRPr="007F39AA" w:rsidRDefault="00FE07FE" w:rsidP="00E1549C">
            <w:pPr>
              <w:shd w:val="clear" w:color="auto" w:fill="FFFFFF"/>
              <w:rPr>
                <w:bCs/>
                <w:spacing w:val="5"/>
                <w:sz w:val="24"/>
                <w:szCs w:val="24"/>
                <w:lang w:bidi="en-US"/>
              </w:rPr>
            </w:pPr>
            <w:r>
              <w:rPr>
                <w:bCs/>
                <w:spacing w:val="5"/>
                <w:sz w:val="24"/>
                <w:szCs w:val="24"/>
                <w:lang w:bidi="en-US"/>
              </w:rPr>
              <w:t>Пруды-накопители, расположенные на территории действующего полигона «МАГ-1»</w:t>
            </w:r>
            <w:r w:rsidRPr="007F39AA">
              <w:rPr>
                <w:bCs/>
                <w:spacing w:val="5"/>
                <w:sz w:val="24"/>
                <w:szCs w:val="24"/>
                <w:lang w:bidi="en-US"/>
              </w:rPr>
              <w:t>: 2 единицы.</w:t>
            </w:r>
          </w:p>
          <w:p w:rsidR="00FE07FE" w:rsidRPr="007F39AA" w:rsidRDefault="00FE07FE" w:rsidP="00E1549C">
            <w:pPr>
              <w:shd w:val="clear" w:color="auto" w:fill="FFFFFF"/>
              <w:rPr>
                <w:bCs/>
                <w:spacing w:val="5"/>
                <w:sz w:val="24"/>
                <w:szCs w:val="24"/>
                <w:lang w:bidi="en-US"/>
              </w:rPr>
            </w:pPr>
            <w:r w:rsidRPr="007F39AA">
              <w:rPr>
                <w:bCs/>
                <w:spacing w:val="5"/>
                <w:sz w:val="24"/>
                <w:szCs w:val="24"/>
                <w:lang w:bidi="en-US"/>
              </w:rPr>
              <w:t xml:space="preserve">Пруд-накопитель №1. </w:t>
            </w:r>
          </w:p>
          <w:p w:rsidR="00FE07FE" w:rsidRPr="007F39AA" w:rsidRDefault="00FE07FE" w:rsidP="00E1549C">
            <w:pPr>
              <w:shd w:val="clear" w:color="auto" w:fill="FFFFFF"/>
              <w:rPr>
                <w:bCs/>
                <w:spacing w:val="5"/>
                <w:sz w:val="24"/>
                <w:szCs w:val="24"/>
                <w:lang w:bidi="en-US"/>
              </w:rPr>
            </w:pPr>
            <w:r w:rsidRPr="007F39AA">
              <w:rPr>
                <w:bCs/>
                <w:spacing w:val="5"/>
                <w:sz w:val="24"/>
                <w:szCs w:val="24"/>
                <w:lang w:bidi="en-US"/>
              </w:rPr>
              <w:t>Подъездные пути: материал покрытия щебень, грунт.</w:t>
            </w:r>
          </w:p>
          <w:p w:rsidR="00FE07FE" w:rsidRPr="007F39AA" w:rsidRDefault="00FE07FE" w:rsidP="00E1549C">
            <w:pPr>
              <w:shd w:val="clear" w:color="auto" w:fill="FFFFFF"/>
              <w:rPr>
                <w:bCs/>
                <w:spacing w:val="5"/>
                <w:sz w:val="24"/>
                <w:szCs w:val="24"/>
                <w:lang w:bidi="en-US"/>
              </w:rPr>
            </w:pPr>
            <w:r w:rsidRPr="007F39AA">
              <w:rPr>
                <w:bCs/>
                <w:spacing w:val="5"/>
                <w:sz w:val="24"/>
                <w:szCs w:val="24"/>
                <w:lang w:bidi="en-US"/>
              </w:rPr>
              <w:t xml:space="preserve">Габаритные размеры </w:t>
            </w:r>
            <w:r>
              <w:rPr>
                <w:bCs/>
                <w:spacing w:val="5"/>
                <w:sz w:val="24"/>
                <w:szCs w:val="24"/>
                <w:lang w:bidi="en-US"/>
              </w:rPr>
              <w:t xml:space="preserve">разворотной </w:t>
            </w:r>
            <w:r w:rsidRPr="007F39AA">
              <w:rPr>
                <w:bCs/>
                <w:spacing w:val="5"/>
                <w:sz w:val="24"/>
                <w:szCs w:val="24"/>
                <w:lang w:bidi="en-US"/>
              </w:rPr>
              <w:t>площадки: 9 метров на 4 метра.</w:t>
            </w:r>
          </w:p>
          <w:p w:rsidR="00FE07FE" w:rsidRPr="007F39AA" w:rsidRDefault="00FE07FE" w:rsidP="00E1549C">
            <w:pPr>
              <w:shd w:val="clear" w:color="auto" w:fill="FFFFFF"/>
              <w:rPr>
                <w:bCs/>
                <w:spacing w:val="5"/>
                <w:sz w:val="24"/>
                <w:szCs w:val="24"/>
                <w:lang w:bidi="en-US"/>
              </w:rPr>
            </w:pPr>
            <w:r w:rsidRPr="007F39AA">
              <w:rPr>
                <w:bCs/>
                <w:spacing w:val="5"/>
                <w:sz w:val="24"/>
                <w:szCs w:val="24"/>
                <w:lang w:bidi="en-US"/>
              </w:rPr>
              <w:t xml:space="preserve">Пруд накопитель №2. </w:t>
            </w:r>
          </w:p>
          <w:p w:rsidR="00FE07FE" w:rsidRPr="007F39AA" w:rsidRDefault="00FE07FE" w:rsidP="00E1549C">
            <w:pPr>
              <w:shd w:val="clear" w:color="auto" w:fill="FFFFFF"/>
              <w:rPr>
                <w:bCs/>
                <w:spacing w:val="5"/>
                <w:sz w:val="24"/>
                <w:szCs w:val="24"/>
                <w:lang w:bidi="en-US"/>
              </w:rPr>
            </w:pPr>
            <w:r w:rsidRPr="007F39AA">
              <w:rPr>
                <w:bCs/>
                <w:spacing w:val="5"/>
                <w:sz w:val="24"/>
                <w:szCs w:val="24"/>
                <w:lang w:bidi="en-US"/>
              </w:rPr>
              <w:t>Подъездные пути: щебень, грунт.</w:t>
            </w:r>
          </w:p>
          <w:p w:rsidR="00FE07FE" w:rsidRPr="007F39AA" w:rsidRDefault="00FE07FE" w:rsidP="00E1549C">
            <w:pPr>
              <w:shd w:val="clear" w:color="auto" w:fill="FFFFFF"/>
              <w:rPr>
                <w:bCs/>
                <w:spacing w:val="5"/>
                <w:sz w:val="24"/>
                <w:szCs w:val="24"/>
                <w:lang w:bidi="en-US"/>
              </w:rPr>
            </w:pPr>
            <w:r w:rsidRPr="007F39AA">
              <w:rPr>
                <w:bCs/>
                <w:spacing w:val="5"/>
                <w:sz w:val="24"/>
                <w:szCs w:val="24"/>
                <w:lang w:bidi="en-US"/>
              </w:rPr>
              <w:t xml:space="preserve">Габаритные размеры </w:t>
            </w:r>
            <w:r>
              <w:rPr>
                <w:bCs/>
                <w:spacing w:val="5"/>
                <w:sz w:val="24"/>
                <w:szCs w:val="24"/>
                <w:lang w:bidi="en-US"/>
              </w:rPr>
              <w:t xml:space="preserve">разворотной </w:t>
            </w:r>
            <w:r w:rsidRPr="007F39AA">
              <w:rPr>
                <w:bCs/>
                <w:spacing w:val="5"/>
                <w:sz w:val="24"/>
                <w:szCs w:val="24"/>
                <w:lang w:bidi="en-US"/>
              </w:rPr>
              <w:t>площадки: 9 метров на 4 метра.</w:t>
            </w:r>
          </w:p>
        </w:tc>
      </w:tr>
      <w:tr w:rsidR="00FE07FE" w:rsidTr="00E1549C">
        <w:tc>
          <w:tcPr>
            <w:tcW w:w="2603"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3. Оказываемые Услуги</w:t>
            </w:r>
          </w:p>
        </w:tc>
        <w:tc>
          <w:tcPr>
            <w:tcW w:w="6602" w:type="dxa"/>
            <w:shd w:val="clear" w:color="auto" w:fill="auto"/>
          </w:tcPr>
          <w:p w:rsidR="00FE07FE" w:rsidRPr="00351931" w:rsidRDefault="00FE07FE" w:rsidP="00E1549C">
            <w:pPr>
              <w:shd w:val="clear" w:color="auto" w:fill="FFFFFF"/>
              <w:jc w:val="both"/>
              <w:rPr>
                <w:bCs/>
                <w:color w:val="FF0000"/>
                <w:spacing w:val="5"/>
                <w:sz w:val="24"/>
                <w:szCs w:val="24"/>
                <w:lang w:bidi="en-US"/>
              </w:rPr>
            </w:pPr>
            <w:r>
              <w:rPr>
                <w:bCs/>
                <w:color w:val="000000"/>
                <w:spacing w:val="5"/>
                <w:sz w:val="24"/>
                <w:szCs w:val="24"/>
                <w:lang w:bidi="en-US"/>
              </w:rPr>
              <w:t xml:space="preserve">1. </w:t>
            </w:r>
            <w:r w:rsidRPr="007F39AA">
              <w:rPr>
                <w:bCs/>
                <w:spacing w:val="5"/>
                <w:sz w:val="24"/>
                <w:szCs w:val="24"/>
                <w:lang w:bidi="en-US"/>
              </w:rPr>
              <w:t xml:space="preserve">Откачка </w:t>
            </w:r>
            <w:r>
              <w:rPr>
                <w:bCs/>
                <w:spacing w:val="5"/>
                <w:sz w:val="24"/>
                <w:szCs w:val="24"/>
                <w:lang w:bidi="en-US"/>
              </w:rPr>
              <w:t xml:space="preserve">(согласно заявке (указанию) Заказчика </w:t>
            </w:r>
            <w:r w:rsidRPr="007F39AA">
              <w:rPr>
                <w:bCs/>
                <w:spacing w:val="5"/>
                <w:sz w:val="24"/>
                <w:szCs w:val="24"/>
                <w:lang w:bidi="en-US"/>
              </w:rPr>
              <w:t xml:space="preserve">из прудов-накопителей </w:t>
            </w:r>
            <w:r>
              <w:rPr>
                <w:bCs/>
                <w:color w:val="000000"/>
                <w:spacing w:val="5"/>
                <w:sz w:val="24"/>
                <w:szCs w:val="24"/>
                <w:lang w:bidi="en-US"/>
              </w:rPr>
              <w:t xml:space="preserve">предварительно </w:t>
            </w:r>
            <w:r w:rsidRPr="00076293">
              <w:rPr>
                <w:bCs/>
                <w:color w:val="000000"/>
                <w:spacing w:val="5"/>
                <w:sz w:val="24"/>
                <w:szCs w:val="24"/>
                <w:lang w:bidi="en-US"/>
              </w:rPr>
              <w:t>очищенного фильтрационного</w:t>
            </w:r>
            <w:r>
              <w:rPr>
                <w:bCs/>
                <w:color w:val="000000"/>
                <w:spacing w:val="5"/>
                <w:sz w:val="24"/>
                <w:szCs w:val="24"/>
                <w:lang w:bidi="en-US"/>
              </w:rPr>
              <w:t xml:space="preserve"> </w:t>
            </w:r>
            <w:r w:rsidRPr="00076293">
              <w:rPr>
                <w:bCs/>
                <w:color w:val="000000"/>
                <w:spacing w:val="5"/>
                <w:sz w:val="24"/>
                <w:szCs w:val="24"/>
                <w:lang w:bidi="en-US"/>
              </w:rPr>
              <w:t>(дренажного) и поверхностного (дождевые и талые воды) стоков</w:t>
            </w:r>
            <w:r>
              <w:rPr>
                <w:bCs/>
                <w:color w:val="000000"/>
                <w:spacing w:val="5"/>
                <w:sz w:val="24"/>
                <w:szCs w:val="24"/>
                <w:lang w:bidi="en-US"/>
              </w:rPr>
              <w:t>.</w:t>
            </w:r>
          </w:p>
          <w:p w:rsidR="00FE07FE" w:rsidRDefault="00FE07FE" w:rsidP="00E1549C">
            <w:pPr>
              <w:shd w:val="clear" w:color="auto" w:fill="FFFFFF"/>
              <w:jc w:val="both"/>
              <w:rPr>
                <w:bCs/>
                <w:color w:val="000000"/>
                <w:spacing w:val="5"/>
                <w:sz w:val="24"/>
                <w:szCs w:val="24"/>
                <w:lang w:bidi="en-US"/>
              </w:rPr>
            </w:pPr>
            <w:r>
              <w:rPr>
                <w:bCs/>
                <w:color w:val="000000"/>
                <w:spacing w:val="5"/>
                <w:sz w:val="24"/>
                <w:szCs w:val="24"/>
                <w:lang w:bidi="en-US"/>
              </w:rPr>
              <w:t xml:space="preserve">2. </w:t>
            </w:r>
            <w:r w:rsidRPr="00076293">
              <w:rPr>
                <w:bCs/>
                <w:color w:val="000000"/>
                <w:spacing w:val="5"/>
                <w:sz w:val="24"/>
                <w:szCs w:val="24"/>
                <w:lang w:bidi="en-US"/>
              </w:rPr>
              <w:t xml:space="preserve">Транспортирование </w:t>
            </w:r>
            <w:r>
              <w:rPr>
                <w:bCs/>
                <w:color w:val="000000"/>
                <w:spacing w:val="5"/>
                <w:sz w:val="24"/>
                <w:szCs w:val="24"/>
                <w:lang w:bidi="en-US"/>
              </w:rPr>
              <w:t>вышеуказанных стоков</w:t>
            </w:r>
            <w:r w:rsidRPr="00076293">
              <w:rPr>
                <w:bCs/>
                <w:color w:val="000000"/>
                <w:spacing w:val="5"/>
                <w:sz w:val="24"/>
                <w:szCs w:val="24"/>
                <w:lang w:bidi="en-US"/>
              </w:rPr>
              <w:t xml:space="preserve"> с последующей их передачей для доочистки в организацию водопроводно-канализационного хозяйства.</w:t>
            </w:r>
          </w:p>
          <w:p w:rsidR="00FE07FE" w:rsidRPr="00076293" w:rsidRDefault="00FE07FE" w:rsidP="00E1549C">
            <w:pPr>
              <w:shd w:val="clear" w:color="auto" w:fill="FFFFFF"/>
              <w:rPr>
                <w:bCs/>
                <w:color w:val="000000"/>
                <w:spacing w:val="5"/>
                <w:sz w:val="24"/>
                <w:szCs w:val="24"/>
                <w:lang w:bidi="en-US"/>
              </w:rPr>
            </w:pPr>
          </w:p>
        </w:tc>
      </w:tr>
      <w:tr w:rsidR="00FE07FE" w:rsidTr="00E1549C">
        <w:tc>
          <w:tcPr>
            <w:tcW w:w="2603"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4. Срок оказания услуг</w:t>
            </w:r>
          </w:p>
        </w:tc>
        <w:tc>
          <w:tcPr>
            <w:tcW w:w="6602" w:type="dxa"/>
            <w:shd w:val="clear" w:color="auto" w:fill="auto"/>
          </w:tcPr>
          <w:p w:rsidR="00FE07FE" w:rsidRPr="00076293" w:rsidRDefault="00FE07FE" w:rsidP="002A280B">
            <w:pPr>
              <w:shd w:val="clear" w:color="auto" w:fill="FFFFFF"/>
              <w:rPr>
                <w:bCs/>
                <w:color w:val="000000"/>
                <w:spacing w:val="5"/>
                <w:sz w:val="24"/>
                <w:szCs w:val="24"/>
                <w:lang w:bidi="en-US"/>
              </w:rPr>
            </w:pPr>
            <w:r w:rsidRPr="00076293">
              <w:rPr>
                <w:bCs/>
                <w:color w:val="000000"/>
                <w:spacing w:val="5"/>
                <w:sz w:val="24"/>
                <w:szCs w:val="24"/>
                <w:lang w:bidi="en-US"/>
              </w:rPr>
              <w:t xml:space="preserve">С момента заключения договора и по </w:t>
            </w:r>
            <w:r w:rsidR="002A280B">
              <w:rPr>
                <w:bCs/>
                <w:color w:val="000000"/>
                <w:spacing w:val="5"/>
                <w:sz w:val="24"/>
                <w:szCs w:val="24"/>
                <w:lang w:bidi="en-US"/>
              </w:rPr>
              <w:t>30.09.2026</w:t>
            </w:r>
            <w:r w:rsidRPr="00076293">
              <w:rPr>
                <w:bCs/>
                <w:color w:val="000000"/>
                <w:spacing w:val="5"/>
                <w:sz w:val="24"/>
                <w:szCs w:val="24"/>
                <w:lang w:bidi="en-US"/>
              </w:rPr>
              <w:t xml:space="preserve"> г.</w:t>
            </w:r>
          </w:p>
        </w:tc>
      </w:tr>
      <w:tr w:rsidR="00FE07FE" w:rsidTr="00E1549C">
        <w:tc>
          <w:tcPr>
            <w:tcW w:w="2603"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 xml:space="preserve">5. Требования к оказываемым услугам </w:t>
            </w:r>
          </w:p>
        </w:tc>
        <w:tc>
          <w:tcPr>
            <w:tcW w:w="6602" w:type="dxa"/>
            <w:shd w:val="clear" w:color="auto" w:fill="auto"/>
          </w:tcPr>
          <w:p w:rsidR="00FE07FE" w:rsidRPr="002A280B" w:rsidRDefault="00FE07FE" w:rsidP="00E1549C">
            <w:pPr>
              <w:shd w:val="clear" w:color="auto" w:fill="FFFFFF"/>
              <w:jc w:val="both"/>
              <w:rPr>
                <w:bCs/>
                <w:color w:val="000000"/>
                <w:spacing w:val="5"/>
                <w:sz w:val="24"/>
                <w:szCs w:val="24"/>
                <w:lang w:bidi="en-US"/>
              </w:rPr>
            </w:pPr>
            <w:r w:rsidRPr="002A280B">
              <w:rPr>
                <w:bCs/>
                <w:color w:val="000000"/>
                <w:spacing w:val="5"/>
                <w:sz w:val="24"/>
                <w:szCs w:val="24"/>
                <w:lang w:bidi="en-US"/>
              </w:rPr>
              <w:t xml:space="preserve">1. Услуги оказываются </w:t>
            </w:r>
            <w:proofErr w:type="gramStart"/>
            <w:r w:rsidRPr="002A280B">
              <w:rPr>
                <w:bCs/>
                <w:color w:val="000000"/>
                <w:spacing w:val="5"/>
                <w:sz w:val="24"/>
                <w:szCs w:val="24"/>
                <w:lang w:bidi="en-US"/>
              </w:rPr>
              <w:t>строго,  в</w:t>
            </w:r>
            <w:proofErr w:type="gramEnd"/>
            <w:r w:rsidRPr="002A280B">
              <w:rPr>
                <w:bCs/>
                <w:color w:val="000000"/>
                <w:spacing w:val="5"/>
                <w:sz w:val="24"/>
                <w:szCs w:val="24"/>
                <w:lang w:bidi="en-US"/>
              </w:rPr>
              <w:t xml:space="preserve"> порядке и по правилам, установленным действующим законодательством Российской Федерации, для выполнения таких работ, с полным соблюдением всех функционирующих санитарно-эпидемиологических и экологических норм.</w:t>
            </w:r>
          </w:p>
          <w:p w:rsidR="00FE07FE" w:rsidRPr="002A280B" w:rsidRDefault="00FE07FE" w:rsidP="00E1549C">
            <w:pPr>
              <w:shd w:val="clear" w:color="auto" w:fill="FFFFFF"/>
              <w:jc w:val="both"/>
              <w:rPr>
                <w:bCs/>
                <w:color w:val="000000"/>
                <w:spacing w:val="5"/>
                <w:sz w:val="24"/>
                <w:szCs w:val="24"/>
                <w:lang w:bidi="en-US"/>
              </w:rPr>
            </w:pPr>
            <w:r w:rsidRPr="002A280B">
              <w:rPr>
                <w:bCs/>
                <w:color w:val="000000"/>
                <w:spacing w:val="5"/>
                <w:sz w:val="24"/>
                <w:szCs w:val="24"/>
                <w:lang w:bidi="en-US"/>
              </w:rPr>
              <w:lastRenderedPageBreak/>
              <w:t>2. Исполнитель обязан при оказании Услуг минимизировать вредное воздействие на окружающую среду, соблюдая действующие в Российской Федерации законодательные требования природоохранного, земельного, водного, лесного законодательства.</w:t>
            </w:r>
          </w:p>
          <w:p w:rsidR="00FE07FE" w:rsidRPr="002A280B" w:rsidRDefault="00FE07FE" w:rsidP="00E1549C">
            <w:pPr>
              <w:shd w:val="clear" w:color="auto" w:fill="FFFFFF"/>
              <w:jc w:val="both"/>
              <w:rPr>
                <w:bCs/>
                <w:color w:val="000000"/>
                <w:spacing w:val="5"/>
                <w:sz w:val="24"/>
                <w:szCs w:val="24"/>
                <w:lang w:bidi="en-US"/>
              </w:rPr>
            </w:pPr>
            <w:r w:rsidRPr="002A280B">
              <w:rPr>
                <w:bCs/>
                <w:spacing w:val="5"/>
                <w:sz w:val="24"/>
                <w:szCs w:val="24"/>
                <w:lang w:bidi="en-US"/>
              </w:rPr>
              <w:t>3. Исполнитель самостоятельно отслеживает сроки действия всех разрешительных документов организаций,  осуществляющих прием предварительно очищенных стоков Заказчика на свой объект и их последующую очистку, и договоры с ними. Не менее чем за 20 (двадцать) рабочих дней до истечения срока их действия Исполнитель пролонгирует, либо перезаключает указанные договоры, и в обязательном порядке представляет их  заверенные копии Заказчику.</w:t>
            </w:r>
          </w:p>
        </w:tc>
      </w:tr>
      <w:tr w:rsidR="00FE07FE" w:rsidTr="00E1549C">
        <w:tc>
          <w:tcPr>
            <w:tcW w:w="2603"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lastRenderedPageBreak/>
              <w:t>6. Объем оказываемых услуг</w:t>
            </w:r>
          </w:p>
        </w:tc>
        <w:tc>
          <w:tcPr>
            <w:tcW w:w="6602" w:type="dxa"/>
            <w:shd w:val="clear" w:color="auto" w:fill="auto"/>
          </w:tcPr>
          <w:p w:rsidR="00FE07FE" w:rsidRPr="002A280B" w:rsidRDefault="00FE07FE" w:rsidP="00E81288">
            <w:pPr>
              <w:shd w:val="clear" w:color="auto" w:fill="FFFFFF"/>
              <w:rPr>
                <w:bCs/>
                <w:color w:val="000000"/>
                <w:spacing w:val="5"/>
                <w:sz w:val="24"/>
                <w:szCs w:val="24"/>
                <w:lang w:bidi="en-US"/>
              </w:rPr>
            </w:pPr>
            <w:r w:rsidRPr="002A280B">
              <w:rPr>
                <w:bCs/>
                <w:color w:val="000000"/>
                <w:spacing w:val="5"/>
                <w:sz w:val="24"/>
                <w:szCs w:val="24"/>
                <w:lang w:bidi="en-US"/>
              </w:rPr>
              <w:t xml:space="preserve">По заявкам Заказчика в объеме </w:t>
            </w:r>
            <w:r w:rsidR="00E81288" w:rsidRPr="002A280B">
              <w:rPr>
                <w:bCs/>
                <w:spacing w:val="5"/>
                <w:sz w:val="24"/>
                <w:szCs w:val="24"/>
                <w:lang w:bidi="en-US"/>
              </w:rPr>
              <w:t>7 000</w:t>
            </w:r>
            <w:r w:rsidR="00E81288" w:rsidRPr="002A280B">
              <w:rPr>
                <w:bCs/>
                <w:color w:val="000000"/>
                <w:spacing w:val="5"/>
                <w:sz w:val="24"/>
                <w:szCs w:val="24"/>
                <w:lang w:bidi="en-US"/>
              </w:rPr>
              <w:t xml:space="preserve"> м3 в течение срока действия договора.</w:t>
            </w:r>
            <w:r w:rsidRPr="002A280B">
              <w:rPr>
                <w:bCs/>
                <w:color w:val="000000"/>
                <w:spacing w:val="5"/>
                <w:sz w:val="24"/>
                <w:szCs w:val="24"/>
                <w:lang w:bidi="en-US"/>
              </w:rPr>
              <w:t xml:space="preserve"> </w:t>
            </w:r>
          </w:p>
        </w:tc>
      </w:tr>
      <w:tr w:rsidR="00FE07FE" w:rsidTr="00E1549C">
        <w:tc>
          <w:tcPr>
            <w:tcW w:w="2603"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7. Специальные транспортные средства</w:t>
            </w:r>
          </w:p>
        </w:tc>
        <w:tc>
          <w:tcPr>
            <w:tcW w:w="6602" w:type="dxa"/>
            <w:shd w:val="clear" w:color="auto" w:fill="auto"/>
          </w:tcPr>
          <w:p w:rsidR="00FE07FE" w:rsidRPr="006E41BE" w:rsidRDefault="00FE07FE" w:rsidP="00E1549C">
            <w:pPr>
              <w:shd w:val="clear" w:color="auto" w:fill="FFFFFF"/>
              <w:jc w:val="both"/>
              <w:rPr>
                <w:bCs/>
                <w:color w:val="FF0000"/>
                <w:spacing w:val="5"/>
                <w:sz w:val="24"/>
                <w:szCs w:val="24"/>
                <w:lang w:bidi="en-US"/>
              </w:rPr>
            </w:pPr>
            <w:r w:rsidRPr="00461DF4">
              <w:rPr>
                <w:bCs/>
                <w:spacing w:val="5"/>
                <w:sz w:val="24"/>
                <w:szCs w:val="24"/>
                <w:lang w:bidi="en-US"/>
              </w:rPr>
              <w:t xml:space="preserve">Исполнитель </w:t>
            </w:r>
            <w:r>
              <w:rPr>
                <w:bCs/>
                <w:color w:val="000000"/>
                <w:spacing w:val="5"/>
                <w:sz w:val="24"/>
                <w:szCs w:val="24"/>
                <w:lang w:bidi="en-US"/>
              </w:rPr>
              <w:t xml:space="preserve">гарантирует Заказчику, что  на время оказания Услуг имеет в наличии    на праве собственности или ином законном основании </w:t>
            </w:r>
            <w:r w:rsidRPr="00461DF4">
              <w:rPr>
                <w:bCs/>
                <w:color w:val="000000"/>
                <w:spacing w:val="5"/>
                <w:sz w:val="24"/>
                <w:szCs w:val="24"/>
                <w:lang w:bidi="en-US"/>
              </w:rPr>
              <w:t>не менее</w:t>
            </w:r>
            <w:r>
              <w:rPr>
                <w:bCs/>
                <w:color w:val="000000"/>
                <w:spacing w:val="5"/>
                <w:sz w:val="24"/>
                <w:szCs w:val="24"/>
                <w:lang w:bidi="en-US"/>
              </w:rPr>
              <w:t xml:space="preserve"> трех исправных специальных транспортных средств, оборудованных цистернами объемом от 10м3. </w:t>
            </w:r>
          </w:p>
        </w:tc>
      </w:tr>
      <w:tr w:rsidR="00FE07FE" w:rsidTr="00E1549C">
        <w:tc>
          <w:tcPr>
            <w:tcW w:w="2603"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8. Требования к специальным транспортным средствам</w:t>
            </w:r>
          </w:p>
        </w:tc>
        <w:tc>
          <w:tcPr>
            <w:tcW w:w="6602" w:type="dxa"/>
            <w:shd w:val="clear" w:color="auto" w:fill="auto"/>
          </w:tcPr>
          <w:p w:rsidR="00FE07FE" w:rsidRPr="00714343" w:rsidRDefault="00FE07FE" w:rsidP="00E1549C">
            <w:pPr>
              <w:shd w:val="clear" w:color="auto" w:fill="FFFFFF"/>
              <w:rPr>
                <w:bCs/>
                <w:spacing w:val="5"/>
                <w:sz w:val="24"/>
                <w:szCs w:val="24"/>
                <w:lang w:bidi="en-US"/>
              </w:rPr>
            </w:pPr>
            <w:r>
              <w:rPr>
                <w:bCs/>
                <w:color w:val="000000"/>
                <w:spacing w:val="5"/>
                <w:sz w:val="24"/>
                <w:szCs w:val="24"/>
                <w:lang w:bidi="en-US"/>
              </w:rPr>
              <w:t xml:space="preserve">1. Конструкция, </w:t>
            </w:r>
            <w:r w:rsidRPr="00714343">
              <w:rPr>
                <w:bCs/>
                <w:spacing w:val="5"/>
                <w:sz w:val="24"/>
                <w:szCs w:val="24"/>
                <w:lang w:bidi="en-US"/>
              </w:rPr>
              <w:t xml:space="preserve">условия и габариты  специального транспортного средства должны: </w:t>
            </w:r>
          </w:p>
          <w:p w:rsidR="00FE07FE" w:rsidRPr="00714343" w:rsidRDefault="00FE07FE" w:rsidP="00E1549C">
            <w:pPr>
              <w:shd w:val="clear" w:color="auto" w:fill="FFFFFF"/>
              <w:jc w:val="both"/>
              <w:rPr>
                <w:bCs/>
                <w:spacing w:val="5"/>
                <w:sz w:val="24"/>
                <w:szCs w:val="24"/>
                <w:lang w:bidi="en-US"/>
              </w:rPr>
            </w:pPr>
            <w:r w:rsidRPr="00714343">
              <w:rPr>
                <w:bCs/>
                <w:spacing w:val="5"/>
                <w:sz w:val="24"/>
                <w:szCs w:val="24"/>
                <w:lang w:bidi="en-US"/>
              </w:rPr>
              <w:t xml:space="preserve">- обеспечить возможность беспрепятственного проезда по территории действующего полигона ТКО «МАГ-1» к месту откачки предварительно очищенного фильтрационного стока; </w:t>
            </w:r>
          </w:p>
          <w:p w:rsidR="00FE07FE" w:rsidRDefault="00FE07FE" w:rsidP="00E1549C">
            <w:pPr>
              <w:shd w:val="clear" w:color="auto" w:fill="FFFFFF"/>
              <w:jc w:val="both"/>
              <w:rPr>
                <w:bCs/>
                <w:color w:val="000000"/>
                <w:spacing w:val="5"/>
                <w:sz w:val="24"/>
                <w:szCs w:val="24"/>
                <w:lang w:bidi="en-US"/>
              </w:rPr>
            </w:pPr>
            <w:r>
              <w:rPr>
                <w:bCs/>
                <w:color w:val="FF0000"/>
                <w:spacing w:val="5"/>
                <w:sz w:val="24"/>
                <w:szCs w:val="24"/>
                <w:lang w:bidi="en-US"/>
              </w:rPr>
              <w:t xml:space="preserve">- </w:t>
            </w:r>
            <w:r>
              <w:rPr>
                <w:bCs/>
                <w:color w:val="000000"/>
                <w:spacing w:val="5"/>
                <w:sz w:val="24"/>
                <w:szCs w:val="24"/>
                <w:lang w:bidi="en-US"/>
              </w:rPr>
              <w:t xml:space="preserve"> исключать возможность аварийных ситуаций, потерь в процессе транспортирования стоков, загрязнения окружающей среды по пути следования, причинения вреда здоровью людей, хозяйственным и иным объектам;</w:t>
            </w:r>
          </w:p>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 соответствовать требованиям санитарных норм и правил.</w:t>
            </w:r>
          </w:p>
          <w:p w:rsidR="00FE07FE" w:rsidRDefault="00FE07FE" w:rsidP="00E1549C">
            <w:pPr>
              <w:shd w:val="clear" w:color="auto" w:fill="FFFFFF"/>
              <w:jc w:val="both"/>
              <w:rPr>
                <w:bCs/>
                <w:color w:val="000000"/>
                <w:spacing w:val="5"/>
                <w:sz w:val="24"/>
                <w:szCs w:val="24"/>
                <w:lang w:bidi="en-US"/>
              </w:rPr>
            </w:pPr>
            <w:r>
              <w:rPr>
                <w:bCs/>
                <w:color w:val="000000"/>
                <w:spacing w:val="5"/>
                <w:sz w:val="24"/>
                <w:szCs w:val="24"/>
                <w:lang w:bidi="en-US"/>
              </w:rPr>
              <w:t xml:space="preserve">  2. Специальное транспортное средство Исполнителя должно быть оборудовано приемником GPS («Глонасс»).     Исполнитель, </w:t>
            </w:r>
            <w:r w:rsidRPr="00867129">
              <w:rPr>
                <w:bCs/>
                <w:spacing w:val="5"/>
                <w:sz w:val="24"/>
                <w:szCs w:val="24"/>
                <w:lang w:bidi="en-US"/>
              </w:rPr>
              <w:t xml:space="preserve">в течение пяти календарных дней после окончания месяца, в котором оказывались Услуги, обязан передать Заказчику на электронном носителе данные «GPS-трекинга» по всем рейсам спецтранспорта, выполнявшего транспортирования стоков». </w:t>
            </w:r>
          </w:p>
        </w:tc>
      </w:tr>
      <w:tr w:rsidR="00FE07FE" w:rsidTr="00E1549C">
        <w:tc>
          <w:tcPr>
            <w:tcW w:w="2603"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9. Порядок оказания Услуг</w:t>
            </w:r>
          </w:p>
        </w:tc>
        <w:tc>
          <w:tcPr>
            <w:tcW w:w="6602" w:type="dxa"/>
            <w:shd w:val="clear" w:color="auto" w:fill="auto"/>
          </w:tcPr>
          <w:p w:rsidR="00FE07FE" w:rsidRDefault="00FE07FE" w:rsidP="00E1549C">
            <w:pPr>
              <w:shd w:val="clear" w:color="auto" w:fill="FFFFFF"/>
              <w:rPr>
                <w:bCs/>
                <w:color w:val="000000"/>
                <w:spacing w:val="5"/>
                <w:sz w:val="24"/>
                <w:szCs w:val="24"/>
                <w:lang w:bidi="en-US"/>
              </w:rPr>
            </w:pPr>
            <w:r w:rsidRPr="00E03282">
              <w:rPr>
                <w:bCs/>
                <w:color w:val="000000"/>
                <w:spacing w:val="5"/>
                <w:sz w:val="24"/>
                <w:szCs w:val="24"/>
                <w:lang w:bidi="en-US"/>
              </w:rPr>
              <w:t>Прибытие спецтранспорта Исполнителя на объект Заказчика:  в течение 2 (двух) часов после получения заявки на Услугу в устной (посредством телефонной связи)  или письменной (на электронную почту Исполнителя) форме.</w:t>
            </w:r>
          </w:p>
        </w:tc>
      </w:tr>
      <w:tr w:rsidR="00FE07FE" w:rsidTr="00E1549C">
        <w:tc>
          <w:tcPr>
            <w:tcW w:w="2603"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10. Режим оказания Услуг</w:t>
            </w:r>
          </w:p>
        </w:tc>
        <w:tc>
          <w:tcPr>
            <w:tcW w:w="6602" w:type="dxa"/>
            <w:shd w:val="clear" w:color="auto" w:fill="auto"/>
          </w:tcPr>
          <w:p w:rsidR="00FE07FE" w:rsidRDefault="00FE07FE" w:rsidP="00E1549C">
            <w:pPr>
              <w:shd w:val="clear" w:color="auto" w:fill="FFFFFF"/>
              <w:rPr>
                <w:bCs/>
                <w:color w:val="000000"/>
                <w:spacing w:val="5"/>
                <w:sz w:val="24"/>
                <w:szCs w:val="24"/>
                <w:lang w:bidi="en-US"/>
              </w:rPr>
            </w:pPr>
            <w:r>
              <w:rPr>
                <w:bCs/>
                <w:color w:val="000000"/>
                <w:spacing w:val="5"/>
                <w:sz w:val="24"/>
                <w:szCs w:val="24"/>
                <w:lang w:bidi="en-US"/>
              </w:rPr>
              <w:t>Ежедневно, с понедельника по воскресенье, с 10-00 до 15-00 по московскому времени. Режим оказания Услуг может быть изменен по согласованию с Заказчиком.</w:t>
            </w:r>
          </w:p>
        </w:tc>
      </w:tr>
      <w:tr w:rsidR="00FE07FE" w:rsidRPr="002A572A" w:rsidTr="00E1549C">
        <w:tc>
          <w:tcPr>
            <w:tcW w:w="2603" w:type="dxa"/>
            <w:shd w:val="clear" w:color="auto" w:fill="auto"/>
          </w:tcPr>
          <w:p w:rsidR="00FE07FE" w:rsidRPr="00E03282" w:rsidRDefault="00FE07FE" w:rsidP="00E1549C">
            <w:pPr>
              <w:shd w:val="clear" w:color="auto" w:fill="FFFFFF"/>
              <w:rPr>
                <w:bCs/>
                <w:spacing w:val="5"/>
                <w:sz w:val="24"/>
                <w:szCs w:val="24"/>
                <w:lang w:bidi="en-US"/>
              </w:rPr>
            </w:pPr>
            <w:r w:rsidRPr="00E03282">
              <w:rPr>
                <w:bCs/>
                <w:spacing w:val="5"/>
                <w:sz w:val="24"/>
                <w:szCs w:val="24"/>
                <w:lang w:bidi="en-US"/>
              </w:rPr>
              <w:t>11. Обязательные условия</w:t>
            </w:r>
          </w:p>
        </w:tc>
        <w:tc>
          <w:tcPr>
            <w:tcW w:w="6602" w:type="dxa"/>
            <w:shd w:val="clear" w:color="auto" w:fill="auto"/>
          </w:tcPr>
          <w:p w:rsidR="00FE07FE" w:rsidRPr="00E03282" w:rsidRDefault="00FE07FE" w:rsidP="00E1549C">
            <w:pPr>
              <w:shd w:val="clear" w:color="auto" w:fill="FFFFFF"/>
              <w:jc w:val="both"/>
              <w:rPr>
                <w:bCs/>
                <w:spacing w:val="5"/>
                <w:sz w:val="24"/>
                <w:szCs w:val="24"/>
                <w:lang w:bidi="en-US"/>
              </w:rPr>
            </w:pPr>
            <w:r w:rsidRPr="00E03282">
              <w:rPr>
                <w:bCs/>
                <w:spacing w:val="5"/>
                <w:sz w:val="24"/>
                <w:szCs w:val="24"/>
                <w:lang w:bidi="en-US"/>
              </w:rPr>
              <w:t>1.</w:t>
            </w:r>
            <w:r w:rsidR="00E81288">
              <w:rPr>
                <w:bCs/>
                <w:spacing w:val="5"/>
                <w:sz w:val="24"/>
                <w:szCs w:val="24"/>
                <w:lang w:bidi="en-US"/>
              </w:rPr>
              <w:t xml:space="preserve">Исполнитель, не позднее даты подписания Заказчиком договора на оказание услуг по транспортированию фильтрационного стока, </w:t>
            </w:r>
            <w:r w:rsidRPr="00E03282">
              <w:rPr>
                <w:bCs/>
                <w:spacing w:val="5"/>
                <w:sz w:val="24"/>
                <w:szCs w:val="24"/>
                <w:lang w:bidi="en-US"/>
              </w:rPr>
              <w:t xml:space="preserve"> предоставляет</w:t>
            </w:r>
            <w:r w:rsidR="00E81288">
              <w:rPr>
                <w:bCs/>
                <w:spacing w:val="5"/>
                <w:sz w:val="24"/>
                <w:szCs w:val="24"/>
                <w:lang w:bidi="en-US"/>
              </w:rPr>
              <w:t xml:space="preserve"> </w:t>
            </w:r>
            <w:r w:rsidRPr="00E03282">
              <w:rPr>
                <w:bCs/>
                <w:spacing w:val="5"/>
                <w:sz w:val="24"/>
                <w:szCs w:val="24"/>
                <w:lang w:bidi="en-US"/>
              </w:rPr>
              <w:t xml:space="preserve"> заверенную копию действующего договора на весь период оказания Услуг с организацией водопроводно-канализационного хозяйства на прием и доочистку очищенных фильтрационных  стоков Заказчика в объеме не менее 350 м3 в сутки.</w:t>
            </w:r>
          </w:p>
          <w:p w:rsidR="00FE07FE" w:rsidRPr="00E03282" w:rsidRDefault="00FE07FE" w:rsidP="00E81288">
            <w:pPr>
              <w:pStyle w:val="af0"/>
              <w:shd w:val="clear" w:color="auto" w:fill="FFFFFF"/>
              <w:spacing w:after="0" w:line="240" w:lineRule="auto"/>
              <w:ind w:left="0"/>
              <w:jc w:val="both"/>
              <w:rPr>
                <w:rFonts w:ascii="Times New Roman" w:eastAsia="Times New Roman" w:hAnsi="Times New Roman"/>
                <w:bCs/>
                <w:spacing w:val="5"/>
                <w:sz w:val="24"/>
                <w:szCs w:val="24"/>
                <w:lang w:bidi="en-US"/>
              </w:rPr>
            </w:pPr>
            <w:r w:rsidRPr="00E03282">
              <w:rPr>
                <w:rFonts w:ascii="Times New Roman" w:eastAsia="Times New Roman" w:hAnsi="Times New Roman"/>
                <w:bCs/>
                <w:spacing w:val="5"/>
                <w:sz w:val="24"/>
                <w:szCs w:val="24"/>
                <w:lang w:bidi="en-US"/>
              </w:rPr>
              <w:t xml:space="preserve">2. В случае наличия у </w:t>
            </w:r>
            <w:r w:rsidR="00E81288">
              <w:rPr>
                <w:rFonts w:ascii="Times New Roman" w:eastAsia="Times New Roman" w:hAnsi="Times New Roman"/>
                <w:bCs/>
                <w:spacing w:val="5"/>
                <w:sz w:val="24"/>
                <w:szCs w:val="24"/>
                <w:lang w:bidi="en-US"/>
              </w:rPr>
              <w:t>Исполнителя</w:t>
            </w:r>
            <w:r w:rsidRPr="00E03282">
              <w:rPr>
                <w:rFonts w:ascii="Times New Roman" w:eastAsia="Times New Roman" w:hAnsi="Times New Roman"/>
                <w:bCs/>
                <w:spacing w:val="5"/>
                <w:sz w:val="24"/>
                <w:szCs w:val="24"/>
                <w:lang w:bidi="en-US"/>
              </w:rPr>
              <w:t xml:space="preserve"> собственных очистных сооружений - </w:t>
            </w:r>
            <w:proofErr w:type="gramStart"/>
            <w:r w:rsidRPr="00E03282">
              <w:rPr>
                <w:rFonts w:ascii="Times New Roman" w:eastAsia="Times New Roman" w:hAnsi="Times New Roman"/>
                <w:bCs/>
                <w:spacing w:val="5"/>
                <w:sz w:val="24"/>
                <w:szCs w:val="24"/>
                <w:lang w:bidi="en-US"/>
              </w:rPr>
              <w:t>предоставляются  копии</w:t>
            </w:r>
            <w:proofErr w:type="gramEnd"/>
            <w:r w:rsidRPr="00E03282">
              <w:rPr>
                <w:rFonts w:ascii="Times New Roman" w:eastAsia="Times New Roman" w:hAnsi="Times New Roman"/>
                <w:bCs/>
                <w:spacing w:val="5"/>
                <w:sz w:val="24"/>
                <w:szCs w:val="24"/>
                <w:lang w:bidi="en-US"/>
              </w:rPr>
              <w:t xml:space="preserve"> </w:t>
            </w:r>
            <w:r w:rsidRPr="00E03282">
              <w:rPr>
                <w:rFonts w:ascii="Times New Roman" w:eastAsia="Times New Roman" w:hAnsi="Times New Roman"/>
                <w:bCs/>
                <w:spacing w:val="5"/>
                <w:sz w:val="24"/>
                <w:szCs w:val="24"/>
                <w:lang w:bidi="en-US"/>
              </w:rPr>
              <w:lastRenderedPageBreak/>
              <w:t>правоустанавливающих документов, технического паспорта на указанное оборудование, а также копии разрешительных документов на деятельность, связанную с  эксплуатацией этого оборудования: решение о предоставлении водного объекта в пользование, разрешение на сброс в водный объект, выписка из реестра о постановке объекта НВОС (очистных сооружений)  на учет. В случае если очищенный сток используется для собственных нужд Исполнителя, предоставить копию  заключения ГЭЭ, где указано такое использование.</w:t>
            </w:r>
          </w:p>
        </w:tc>
      </w:tr>
      <w:tr w:rsidR="00FE07FE" w:rsidTr="00E1549C">
        <w:tc>
          <w:tcPr>
            <w:tcW w:w="2603" w:type="dxa"/>
            <w:shd w:val="clear" w:color="auto" w:fill="auto"/>
          </w:tcPr>
          <w:p w:rsidR="00FE07FE" w:rsidRPr="00E03282" w:rsidRDefault="00FE07FE" w:rsidP="00E1549C">
            <w:pPr>
              <w:shd w:val="clear" w:color="auto" w:fill="FFFFFF"/>
              <w:rPr>
                <w:bCs/>
                <w:spacing w:val="5"/>
                <w:sz w:val="24"/>
                <w:szCs w:val="24"/>
                <w:lang w:bidi="en-US"/>
              </w:rPr>
            </w:pPr>
            <w:r w:rsidRPr="00E03282">
              <w:rPr>
                <w:bCs/>
                <w:spacing w:val="5"/>
                <w:sz w:val="24"/>
                <w:szCs w:val="24"/>
                <w:lang w:bidi="en-US"/>
              </w:rPr>
              <w:lastRenderedPageBreak/>
              <w:t>12. Подтверждающие документы</w:t>
            </w:r>
          </w:p>
        </w:tc>
        <w:tc>
          <w:tcPr>
            <w:tcW w:w="6602" w:type="dxa"/>
            <w:shd w:val="clear" w:color="auto" w:fill="auto"/>
          </w:tcPr>
          <w:p w:rsidR="00FE07FE" w:rsidRPr="00E03282" w:rsidRDefault="00FE07FE" w:rsidP="00E1549C">
            <w:pPr>
              <w:pStyle w:val="af0"/>
              <w:shd w:val="clear" w:color="auto" w:fill="FFFFFF"/>
              <w:spacing w:after="0" w:line="240" w:lineRule="auto"/>
              <w:ind w:left="0"/>
              <w:jc w:val="both"/>
              <w:rPr>
                <w:rFonts w:ascii="Times New Roman" w:eastAsia="Times New Roman" w:hAnsi="Times New Roman"/>
                <w:bCs/>
                <w:spacing w:val="5"/>
                <w:sz w:val="24"/>
                <w:szCs w:val="24"/>
                <w:lang w:bidi="en-US"/>
              </w:rPr>
            </w:pPr>
            <w:r>
              <w:rPr>
                <w:rFonts w:ascii="Times New Roman" w:eastAsia="Times New Roman" w:hAnsi="Times New Roman"/>
                <w:bCs/>
                <w:spacing w:val="5"/>
                <w:sz w:val="24"/>
                <w:szCs w:val="24"/>
                <w:lang w:bidi="en-US"/>
              </w:rPr>
              <w:t>В подтверждение факта  передачи</w:t>
            </w:r>
            <w:r w:rsidRPr="00E03282">
              <w:rPr>
                <w:rFonts w:ascii="Times New Roman" w:eastAsia="Times New Roman" w:hAnsi="Times New Roman"/>
                <w:bCs/>
                <w:spacing w:val="5"/>
                <w:sz w:val="24"/>
                <w:szCs w:val="24"/>
                <w:lang w:bidi="en-US"/>
              </w:rPr>
              <w:t xml:space="preserve"> </w:t>
            </w:r>
            <w:r>
              <w:rPr>
                <w:rFonts w:ascii="Times New Roman" w:eastAsia="Times New Roman" w:hAnsi="Times New Roman"/>
                <w:bCs/>
                <w:spacing w:val="5"/>
                <w:sz w:val="24"/>
                <w:szCs w:val="24"/>
                <w:lang w:bidi="en-US"/>
              </w:rPr>
              <w:t xml:space="preserve">предварительно </w:t>
            </w:r>
            <w:r w:rsidRPr="00E03282">
              <w:rPr>
                <w:rFonts w:ascii="Times New Roman" w:eastAsia="Times New Roman" w:hAnsi="Times New Roman"/>
                <w:bCs/>
                <w:spacing w:val="5"/>
                <w:sz w:val="24"/>
                <w:szCs w:val="24"/>
                <w:lang w:bidi="en-US"/>
              </w:rPr>
              <w:t xml:space="preserve">очищенных </w:t>
            </w:r>
            <w:r>
              <w:rPr>
                <w:rFonts w:ascii="Times New Roman" w:eastAsia="Times New Roman" w:hAnsi="Times New Roman"/>
                <w:bCs/>
                <w:spacing w:val="5"/>
                <w:sz w:val="24"/>
                <w:szCs w:val="24"/>
                <w:lang w:bidi="en-US"/>
              </w:rPr>
              <w:t xml:space="preserve">фильтрационных </w:t>
            </w:r>
            <w:r w:rsidRPr="00E03282">
              <w:rPr>
                <w:rFonts w:ascii="Times New Roman" w:eastAsia="Times New Roman" w:hAnsi="Times New Roman"/>
                <w:bCs/>
                <w:spacing w:val="5"/>
                <w:sz w:val="24"/>
                <w:szCs w:val="24"/>
                <w:lang w:bidi="en-US"/>
              </w:rPr>
              <w:t>стоков Заказчика на доочистку</w:t>
            </w:r>
            <w:r>
              <w:rPr>
                <w:rFonts w:ascii="Times New Roman" w:eastAsia="Times New Roman" w:hAnsi="Times New Roman"/>
                <w:bCs/>
                <w:spacing w:val="5"/>
                <w:sz w:val="24"/>
                <w:szCs w:val="24"/>
                <w:lang w:bidi="en-US"/>
              </w:rPr>
              <w:t xml:space="preserve"> Исполнитель</w:t>
            </w:r>
            <w:r w:rsidRPr="00E03282">
              <w:rPr>
                <w:rFonts w:ascii="Times New Roman" w:eastAsia="Times New Roman" w:hAnsi="Times New Roman"/>
                <w:bCs/>
                <w:spacing w:val="5"/>
                <w:sz w:val="24"/>
                <w:szCs w:val="24"/>
                <w:lang w:bidi="en-US"/>
              </w:rPr>
              <w:t xml:space="preserve">  </w:t>
            </w:r>
            <w:r>
              <w:rPr>
                <w:rFonts w:ascii="Times New Roman" w:eastAsia="Times New Roman" w:hAnsi="Times New Roman"/>
                <w:bCs/>
                <w:spacing w:val="5"/>
                <w:sz w:val="24"/>
                <w:szCs w:val="24"/>
                <w:lang w:bidi="en-US"/>
              </w:rPr>
              <w:t xml:space="preserve">передает Заказчику </w:t>
            </w:r>
            <w:r w:rsidRPr="00E03282">
              <w:rPr>
                <w:rFonts w:ascii="Times New Roman" w:eastAsia="Times New Roman" w:hAnsi="Times New Roman"/>
                <w:bCs/>
                <w:spacing w:val="5"/>
                <w:sz w:val="24"/>
                <w:szCs w:val="24"/>
                <w:lang w:bidi="en-US"/>
              </w:rPr>
              <w:t xml:space="preserve"> </w:t>
            </w:r>
            <w:r>
              <w:rPr>
                <w:rFonts w:ascii="Times New Roman" w:eastAsia="Times New Roman" w:hAnsi="Times New Roman"/>
                <w:bCs/>
                <w:spacing w:val="5"/>
                <w:sz w:val="24"/>
                <w:szCs w:val="24"/>
                <w:lang w:bidi="en-US"/>
              </w:rPr>
              <w:t>оригиналы транспортных накладных</w:t>
            </w:r>
            <w:r w:rsidRPr="00E03282">
              <w:rPr>
                <w:rFonts w:ascii="Times New Roman" w:eastAsia="Times New Roman" w:hAnsi="Times New Roman"/>
                <w:bCs/>
                <w:spacing w:val="5"/>
                <w:sz w:val="24"/>
                <w:szCs w:val="24"/>
                <w:lang w:bidi="en-US"/>
              </w:rPr>
              <w:t xml:space="preserve"> с подписью и печатью организации водопроводно-канализационного хозяйства на каждый рейс.</w:t>
            </w:r>
          </w:p>
        </w:tc>
      </w:tr>
    </w:tbl>
    <w:p w:rsidR="00FE07FE" w:rsidRDefault="00FE07FE">
      <w:pPr>
        <w:shd w:val="clear" w:color="auto" w:fill="FFFFFF"/>
        <w:rPr>
          <w:bCs/>
          <w:color w:val="000000"/>
          <w:spacing w:val="5"/>
          <w:sz w:val="24"/>
          <w:szCs w:val="24"/>
          <w:lang w:bidi="en-US"/>
        </w:rPr>
      </w:pPr>
    </w:p>
    <w:p w:rsidR="00067814" w:rsidRDefault="00067814">
      <w:pPr>
        <w:contextualSpacing/>
        <w:rPr>
          <w:sz w:val="24"/>
          <w:szCs w:val="24"/>
        </w:rPr>
      </w:pPr>
    </w:p>
    <w:tbl>
      <w:tblPr>
        <w:tblpPr w:leftFromText="180" w:rightFromText="180" w:vertAnchor="text" w:horzAnchor="margin" w:tblpY="56"/>
        <w:tblW w:w="9709" w:type="dxa"/>
        <w:tblCellMar>
          <w:left w:w="70" w:type="dxa"/>
          <w:right w:w="70" w:type="dxa"/>
        </w:tblCellMar>
        <w:tblLook w:val="0000" w:firstRow="0" w:lastRow="0" w:firstColumn="0" w:lastColumn="0" w:noHBand="0" w:noVBand="0"/>
      </w:tblPr>
      <w:tblGrid>
        <w:gridCol w:w="4748"/>
        <w:gridCol w:w="160"/>
        <w:gridCol w:w="4801"/>
      </w:tblGrid>
      <w:tr w:rsidR="00067814">
        <w:trPr>
          <w:trHeight w:val="1560"/>
        </w:trPr>
        <w:tc>
          <w:tcPr>
            <w:tcW w:w="4748" w:type="dxa"/>
          </w:tcPr>
          <w:p w:rsidR="00067814" w:rsidRDefault="000B3536">
            <w:pPr>
              <w:contextualSpacing/>
              <w:rPr>
                <w:b/>
                <w:sz w:val="24"/>
                <w:szCs w:val="24"/>
              </w:rPr>
            </w:pPr>
            <w:r>
              <w:rPr>
                <w:sz w:val="24"/>
                <w:szCs w:val="24"/>
              </w:rPr>
              <w:br w:type="page"/>
            </w:r>
            <w:r>
              <w:rPr>
                <w:b/>
                <w:sz w:val="24"/>
                <w:szCs w:val="24"/>
              </w:rPr>
              <w:t>Заказчик:</w:t>
            </w:r>
          </w:p>
          <w:p w:rsidR="00067814" w:rsidRDefault="000B3536">
            <w:pPr>
              <w:contextualSpacing/>
              <w:rPr>
                <w:b/>
                <w:sz w:val="24"/>
                <w:szCs w:val="24"/>
              </w:rPr>
            </w:pPr>
            <w:r>
              <w:rPr>
                <w:b/>
                <w:sz w:val="24"/>
                <w:szCs w:val="24"/>
              </w:rPr>
              <w:t xml:space="preserve">ООО «МАГ </w:t>
            </w:r>
            <w:proofErr w:type="spellStart"/>
            <w:r>
              <w:rPr>
                <w:b/>
                <w:sz w:val="24"/>
                <w:szCs w:val="24"/>
              </w:rPr>
              <w:t>Груп</w:t>
            </w:r>
            <w:proofErr w:type="spellEnd"/>
            <w:r>
              <w:rPr>
                <w:b/>
                <w:sz w:val="24"/>
                <w:szCs w:val="24"/>
              </w:rPr>
              <w:t>»</w:t>
            </w:r>
          </w:p>
          <w:p w:rsidR="00067814" w:rsidRDefault="000B3536">
            <w:pPr>
              <w:contextualSpacing/>
              <w:rPr>
                <w:sz w:val="24"/>
                <w:szCs w:val="24"/>
              </w:rPr>
            </w:pPr>
            <w:r>
              <w:rPr>
                <w:sz w:val="24"/>
                <w:szCs w:val="24"/>
              </w:rPr>
              <w:t>Генеральный директор</w:t>
            </w:r>
          </w:p>
          <w:p w:rsidR="00067814" w:rsidRDefault="00067814">
            <w:pPr>
              <w:contextualSpacing/>
              <w:rPr>
                <w:b/>
                <w:sz w:val="24"/>
                <w:szCs w:val="24"/>
              </w:rPr>
            </w:pPr>
          </w:p>
          <w:p w:rsidR="00067814" w:rsidRDefault="000B3536">
            <w:pPr>
              <w:contextualSpacing/>
              <w:rPr>
                <w:sz w:val="24"/>
                <w:szCs w:val="24"/>
              </w:rPr>
            </w:pPr>
            <w:r>
              <w:rPr>
                <w:sz w:val="24"/>
                <w:szCs w:val="24"/>
              </w:rPr>
              <w:t>_________________Житников М.С.</w:t>
            </w:r>
          </w:p>
          <w:p w:rsidR="00067814" w:rsidRDefault="000B3536">
            <w:pPr>
              <w:contextualSpacing/>
              <w:rPr>
                <w:sz w:val="24"/>
                <w:szCs w:val="24"/>
              </w:rPr>
            </w:pPr>
            <w:proofErr w:type="spellStart"/>
            <w:r>
              <w:rPr>
                <w:sz w:val="24"/>
                <w:szCs w:val="24"/>
              </w:rPr>
              <w:t>м.п</w:t>
            </w:r>
            <w:proofErr w:type="spellEnd"/>
            <w:r>
              <w:rPr>
                <w:sz w:val="24"/>
                <w:szCs w:val="24"/>
              </w:rPr>
              <w:t>.</w:t>
            </w:r>
          </w:p>
        </w:tc>
        <w:tc>
          <w:tcPr>
            <w:tcW w:w="160" w:type="dxa"/>
          </w:tcPr>
          <w:p w:rsidR="00067814" w:rsidRDefault="00067814">
            <w:pPr>
              <w:contextualSpacing/>
              <w:rPr>
                <w:sz w:val="24"/>
                <w:szCs w:val="24"/>
              </w:rPr>
            </w:pPr>
          </w:p>
        </w:tc>
        <w:tc>
          <w:tcPr>
            <w:tcW w:w="4801" w:type="dxa"/>
          </w:tcPr>
          <w:p w:rsidR="00067814" w:rsidRDefault="000B3536">
            <w:pPr>
              <w:contextualSpacing/>
              <w:rPr>
                <w:b/>
                <w:sz w:val="24"/>
                <w:szCs w:val="24"/>
              </w:rPr>
            </w:pPr>
            <w:r>
              <w:rPr>
                <w:b/>
                <w:sz w:val="24"/>
                <w:szCs w:val="24"/>
              </w:rPr>
              <w:t>Исполнитель</w:t>
            </w:r>
          </w:p>
          <w:p w:rsidR="00067814" w:rsidRDefault="00067814">
            <w:pPr>
              <w:contextualSpacing/>
              <w:rPr>
                <w:sz w:val="24"/>
                <w:szCs w:val="24"/>
              </w:rPr>
            </w:pPr>
          </w:p>
          <w:p w:rsidR="00067814" w:rsidRDefault="00067814">
            <w:pPr>
              <w:contextualSpacing/>
              <w:rPr>
                <w:sz w:val="24"/>
                <w:szCs w:val="24"/>
              </w:rPr>
            </w:pPr>
          </w:p>
          <w:p w:rsidR="00067814" w:rsidRDefault="00067814">
            <w:pPr>
              <w:contextualSpacing/>
              <w:rPr>
                <w:sz w:val="24"/>
                <w:szCs w:val="24"/>
              </w:rPr>
            </w:pPr>
          </w:p>
          <w:p w:rsidR="00067814" w:rsidRDefault="000B3536">
            <w:pPr>
              <w:contextualSpacing/>
              <w:rPr>
                <w:sz w:val="24"/>
                <w:szCs w:val="24"/>
              </w:rPr>
            </w:pPr>
            <w:r>
              <w:rPr>
                <w:sz w:val="24"/>
                <w:szCs w:val="24"/>
              </w:rPr>
              <w:t xml:space="preserve">_______________.   </w:t>
            </w:r>
          </w:p>
          <w:p w:rsidR="00067814" w:rsidRDefault="000B3536">
            <w:pPr>
              <w:contextualSpacing/>
              <w:rPr>
                <w:sz w:val="24"/>
                <w:szCs w:val="24"/>
              </w:rPr>
            </w:pPr>
            <w:proofErr w:type="spellStart"/>
            <w:r>
              <w:rPr>
                <w:sz w:val="24"/>
                <w:szCs w:val="24"/>
              </w:rPr>
              <w:t>м.п</w:t>
            </w:r>
            <w:proofErr w:type="spellEnd"/>
            <w:r>
              <w:rPr>
                <w:sz w:val="24"/>
                <w:szCs w:val="24"/>
              </w:rPr>
              <w:t>.</w:t>
            </w:r>
          </w:p>
        </w:tc>
      </w:tr>
    </w:tbl>
    <w:p w:rsidR="00067814" w:rsidRDefault="00067814">
      <w:pPr>
        <w:contextualSpacing/>
        <w:rPr>
          <w:sz w:val="24"/>
          <w:szCs w:val="24"/>
        </w:rPr>
      </w:pPr>
    </w:p>
    <w:p w:rsidR="00067814" w:rsidRDefault="00067814">
      <w:pPr>
        <w:contextualSpacing/>
        <w:rPr>
          <w:sz w:val="24"/>
          <w:szCs w:val="24"/>
        </w:rPr>
      </w:pPr>
    </w:p>
    <w:p w:rsidR="00067814" w:rsidRDefault="00067814">
      <w:pPr>
        <w:contextualSpacing/>
        <w:rPr>
          <w:sz w:val="24"/>
          <w:szCs w:val="24"/>
        </w:rPr>
      </w:pPr>
    </w:p>
    <w:p w:rsidR="00067814" w:rsidRDefault="00067814">
      <w:pPr>
        <w:contextualSpacing/>
        <w:rPr>
          <w:sz w:val="24"/>
          <w:szCs w:val="24"/>
        </w:rPr>
      </w:pPr>
    </w:p>
    <w:p w:rsidR="00067814" w:rsidRDefault="00067814">
      <w:pPr>
        <w:rPr>
          <w:sz w:val="24"/>
          <w:szCs w:val="24"/>
        </w:rPr>
      </w:pPr>
    </w:p>
    <w:sectPr w:rsidR="00067814">
      <w:pgSz w:w="11906" w:h="16838"/>
      <w:pgMar w:top="426" w:right="566"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654A04FA"/>
    <w:multiLevelType w:val="multilevel"/>
    <w:tmpl w:val="654A04F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E4"/>
    <w:rsid w:val="00010167"/>
    <w:rsid w:val="000200E1"/>
    <w:rsid w:val="00027EBA"/>
    <w:rsid w:val="0004124C"/>
    <w:rsid w:val="000432D4"/>
    <w:rsid w:val="00052725"/>
    <w:rsid w:val="00067814"/>
    <w:rsid w:val="000A60A9"/>
    <w:rsid w:val="000A7C16"/>
    <w:rsid w:val="000B3536"/>
    <w:rsid w:val="000C0547"/>
    <w:rsid w:val="000C2158"/>
    <w:rsid w:val="000C3A3C"/>
    <w:rsid w:val="000D094D"/>
    <w:rsid w:val="000E0B67"/>
    <w:rsid w:val="00111F19"/>
    <w:rsid w:val="00127312"/>
    <w:rsid w:val="00157B83"/>
    <w:rsid w:val="00172C8C"/>
    <w:rsid w:val="00186734"/>
    <w:rsid w:val="001C19F9"/>
    <w:rsid w:val="001D7E5D"/>
    <w:rsid w:val="001E01D4"/>
    <w:rsid w:val="001E6B86"/>
    <w:rsid w:val="001F10AD"/>
    <w:rsid w:val="001F15BE"/>
    <w:rsid w:val="00200B72"/>
    <w:rsid w:val="0020272A"/>
    <w:rsid w:val="00205E37"/>
    <w:rsid w:val="00214428"/>
    <w:rsid w:val="0021583F"/>
    <w:rsid w:val="00230427"/>
    <w:rsid w:val="0025469D"/>
    <w:rsid w:val="00267DF4"/>
    <w:rsid w:val="0027170F"/>
    <w:rsid w:val="00275412"/>
    <w:rsid w:val="00281214"/>
    <w:rsid w:val="002979DD"/>
    <w:rsid w:val="002A206E"/>
    <w:rsid w:val="002A280B"/>
    <w:rsid w:val="002B04DF"/>
    <w:rsid w:val="002D36B8"/>
    <w:rsid w:val="002E7E58"/>
    <w:rsid w:val="002F0372"/>
    <w:rsid w:val="00303E29"/>
    <w:rsid w:val="00330354"/>
    <w:rsid w:val="003529E6"/>
    <w:rsid w:val="00356B39"/>
    <w:rsid w:val="00375129"/>
    <w:rsid w:val="00375EF3"/>
    <w:rsid w:val="003863D4"/>
    <w:rsid w:val="00386892"/>
    <w:rsid w:val="00391180"/>
    <w:rsid w:val="003920F3"/>
    <w:rsid w:val="003A4EE4"/>
    <w:rsid w:val="003B42AA"/>
    <w:rsid w:val="003C2E2D"/>
    <w:rsid w:val="003C4C8C"/>
    <w:rsid w:val="003C7DF8"/>
    <w:rsid w:val="003D441A"/>
    <w:rsid w:val="003D4806"/>
    <w:rsid w:val="003E343C"/>
    <w:rsid w:val="003F0895"/>
    <w:rsid w:val="003F6600"/>
    <w:rsid w:val="003F7829"/>
    <w:rsid w:val="004068D8"/>
    <w:rsid w:val="0042468B"/>
    <w:rsid w:val="0042684E"/>
    <w:rsid w:val="00434F0B"/>
    <w:rsid w:val="00435C95"/>
    <w:rsid w:val="004410DE"/>
    <w:rsid w:val="00442BFE"/>
    <w:rsid w:val="004641A9"/>
    <w:rsid w:val="00480196"/>
    <w:rsid w:val="00481496"/>
    <w:rsid w:val="004821BD"/>
    <w:rsid w:val="00483251"/>
    <w:rsid w:val="00486747"/>
    <w:rsid w:val="004A2EFD"/>
    <w:rsid w:val="004A324C"/>
    <w:rsid w:val="004B23B2"/>
    <w:rsid w:val="004D222B"/>
    <w:rsid w:val="004F334C"/>
    <w:rsid w:val="0052461B"/>
    <w:rsid w:val="005312AA"/>
    <w:rsid w:val="0055389B"/>
    <w:rsid w:val="00554862"/>
    <w:rsid w:val="005847CA"/>
    <w:rsid w:val="00585765"/>
    <w:rsid w:val="00592733"/>
    <w:rsid w:val="0059766C"/>
    <w:rsid w:val="005B0B64"/>
    <w:rsid w:val="005B2390"/>
    <w:rsid w:val="005C68D2"/>
    <w:rsid w:val="005D3BAE"/>
    <w:rsid w:val="005E3AA8"/>
    <w:rsid w:val="005E7AF6"/>
    <w:rsid w:val="005F62A3"/>
    <w:rsid w:val="00600C60"/>
    <w:rsid w:val="00600E07"/>
    <w:rsid w:val="006076FF"/>
    <w:rsid w:val="00624C2A"/>
    <w:rsid w:val="00630A8B"/>
    <w:rsid w:val="00631E7B"/>
    <w:rsid w:val="006334ED"/>
    <w:rsid w:val="00633B3C"/>
    <w:rsid w:val="006417E8"/>
    <w:rsid w:val="006518E2"/>
    <w:rsid w:val="00657056"/>
    <w:rsid w:val="00660C0F"/>
    <w:rsid w:val="0066510E"/>
    <w:rsid w:val="00674DC8"/>
    <w:rsid w:val="006756C3"/>
    <w:rsid w:val="00675F43"/>
    <w:rsid w:val="00677618"/>
    <w:rsid w:val="00686E0B"/>
    <w:rsid w:val="006A07F1"/>
    <w:rsid w:val="006A4683"/>
    <w:rsid w:val="006B4DC9"/>
    <w:rsid w:val="006C099A"/>
    <w:rsid w:val="006D1C34"/>
    <w:rsid w:val="006D5723"/>
    <w:rsid w:val="006D7ADF"/>
    <w:rsid w:val="006E4694"/>
    <w:rsid w:val="006F736E"/>
    <w:rsid w:val="007058A0"/>
    <w:rsid w:val="00705DCD"/>
    <w:rsid w:val="007205D4"/>
    <w:rsid w:val="00723BB8"/>
    <w:rsid w:val="007551FA"/>
    <w:rsid w:val="00757E33"/>
    <w:rsid w:val="00757F8D"/>
    <w:rsid w:val="007607F8"/>
    <w:rsid w:val="007607F9"/>
    <w:rsid w:val="0076656D"/>
    <w:rsid w:val="00766E1A"/>
    <w:rsid w:val="007753AA"/>
    <w:rsid w:val="00782974"/>
    <w:rsid w:val="0078532C"/>
    <w:rsid w:val="0079557F"/>
    <w:rsid w:val="007A0DDB"/>
    <w:rsid w:val="007A6EA0"/>
    <w:rsid w:val="007B7718"/>
    <w:rsid w:val="007C3039"/>
    <w:rsid w:val="007D5A7A"/>
    <w:rsid w:val="007D69B1"/>
    <w:rsid w:val="007E46F9"/>
    <w:rsid w:val="007F12BA"/>
    <w:rsid w:val="007F142B"/>
    <w:rsid w:val="007F4F48"/>
    <w:rsid w:val="008143AA"/>
    <w:rsid w:val="008155E9"/>
    <w:rsid w:val="00827FD8"/>
    <w:rsid w:val="00835DA5"/>
    <w:rsid w:val="00854B14"/>
    <w:rsid w:val="0087268B"/>
    <w:rsid w:val="0088073C"/>
    <w:rsid w:val="008B40E1"/>
    <w:rsid w:val="008C05A9"/>
    <w:rsid w:val="008C31F6"/>
    <w:rsid w:val="008D20CD"/>
    <w:rsid w:val="008D214F"/>
    <w:rsid w:val="008F0307"/>
    <w:rsid w:val="00906975"/>
    <w:rsid w:val="00913916"/>
    <w:rsid w:val="009165AB"/>
    <w:rsid w:val="00934140"/>
    <w:rsid w:val="00961EDE"/>
    <w:rsid w:val="009621B2"/>
    <w:rsid w:val="00983515"/>
    <w:rsid w:val="00991DF7"/>
    <w:rsid w:val="00992594"/>
    <w:rsid w:val="009959E5"/>
    <w:rsid w:val="009A021F"/>
    <w:rsid w:val="009B027F"/>
    <w:rsid w:val="009D6A09"/>
    <w:rsid w:val="00A05A90"/>
    <w:rsid w:val="00A05EEB"/>
    <w:rsid w:val="00A13FBB"/>
    <w:rsid w:val="00A14D1D"/>
    <w:rsid w:val="00A25912"/>
    <w:rsid w:val="00A262EC"/>
    <w:rsid w:val="00A40928"/>
    <w:rsid w:val="00A45799"/>
    <w:rsid w:val="00A53F8D"/>
    <w:rsid w:val="00A540E1"/>
    <w:rsid w:val="00A56BF2"/>
    <w:rsid w:val="00A82844"/>
    <w:rsid w:val="00A85FBE"/>
    <w:rsid w:val="00A86819"/>
    <w:rsid w:val="00A8728D"/>
    <w:rsid w:val="00A92D58"/>
    <w:rsid w:val="00AB05BB"/>
    <w:rsid w:val="00AB732A"/>
    <w:rsid w:val="00AD120F"/>
    <w:rsid w:val="00AD17CF"/>
    <w:rsid w:val="00B066BF"/>
    <w:rsid w:val="00B14217"/>
    <w:rsid w:val="00B21567"/>
    <w:rsid w:val="00B2786D"/>
    <w:rsid w:val="00B32C2B"/>
    <w:rsid w:val="00B335DA"/>
    <w:rsid w:val="00B469A2"/>
    <w:rsid w:val="00B51E6E"/>
    <w:rsid w:val="00B5357D"/>
    <w:rsid w:val="00B763A4"/>
    <w:rsid w:val="00B775BB"/>
    <w:rsid w:val="00B77786"/>
    <w:rsid w:val="00BA2DF4"/>
    <w:rsid w:val="00BC50EF"/>
    <w:rsid w:val="00BD2F1E"/>
    <w:rsid w:val="00BD4693"/>
    <w:rsid w:val="00BE13AC"/>
    <w:rsid w:val="00C108E9"/>
    <w:rsid w:val="00C372D2"/>
    <w:rsid w:val="00C43E58"/>
    <w:rsid w:val="00C5038C"/>
    <w:rsid w:val="00C8688F"/>
    <w:rsid w:val="00CA071E"/>
    <w:rsid w:val="00CA0F18"/>
    <w:rsid w:val="00CA4D12"/>
    <w:rsid w:val="00CA4E55"/>
    <w:rsid w:val="00CB6025"/>
    <w:rsid w:val="00CC66B6"/>
    <w:rsid w:val="00CD2367"/>
    <w:rsid w:val="00CF30D3"/>
    <w:rsid w:val="00CF77BE"/>
    <w:rsid w:val="00D00FAE"/>
    <w:rsid w:val="00D0532A"/>
    <w:rsid w:val="00D06935"/>
    <w:rsid w:val="00D11D43"/>
    <w:rsid w:val="00D137F1"/>
    <w:rsid w:val="00D224E0"/>
    <w:rsid w:val="00D54B4E"/>
    <w:rsid w:val="00D55B83"/>
    <w:rsid w:val="00D64563"/>
    <w:rsid w:val="00D663D3"/>
    <w:rsid w:val="00D73876"/>
    <w:rsid w:val="00D865D6"/>
    <w:rsid w:val="00D934B8"/>
    <w:rsid w:val="00DA2CE5"/>
    <w:rsid w:val="00DA477D"/>
    <w:rsid w:val="00DA48F9"/>
    <w:rsid w:val="00DC7ADA"/>
    <w:rsid w:val="00DD746D"/>
    <w:rsid w:val="00DE011E"/>
    <w:rsid w:val="00DE4F9D"/>
    <w:rsid w:val="00E004E3"/>
    <w:rsid w:val="00E2237E"/>
    <w:rsid w:val="00E22EF2"/>
    <w:rsid w:val="00E30A17"/>
    <w:rsid w:val="00E334C1"/>
    <w:rsid w:val="00E3523B"/>
    <w:rsid w:val="00E359D3"/>
    <w:rsid w:val="00E36EA9"/>
    <w:rsid w:val="00E44D01"/>
    <w:rsid w:val="00E46D4D"/>
    <w:rsid w:val="00E474F2"/>
    <w:rsid w:val="00E55BDE"/>
    <w:rsid w:val="00E56ECC"/>
    <w:rsid w:val="00E609AC"/>
    <w:rsid w:val="00E60DC5"/>
    <w:rsid w:val="00E61309"/>
    <w:rsid w:val="00E62C79"/>
    <w:rsid w:val="00E754BF"/>
    <w:rsid w:val="00E81288"/>
    <w:rsid w:val="00E8306B"/>
    <w:rsid w:val="00E909AE"/>
    <w:rsid w:val="00E91F94"/>
    <w:rsid w:val="00E9369E"/>
    <w:rsid w:val="00E95CED"/>
    <w:rsid w:val="00E9663D"/>
    <w:rsid w:val="00EA27CC"/>
    <w:rsid w:val="00EA3696"/>
    <w:rsid w:val="00EA45B8"/>
    <w:rsid w:val="00EB0B78"/>
    <w:rsid w:val="00EC117D"/>
    <w:rsid w:val="00EC76A8"/>
    <w:rsid w:val="00ED08DB"/>
    <w:rsid w:val="00ED12D3"/>
    <w:rsid w:val="00EF215F"/>
    <w:rsid w:val="00F046AB"/>
    <w:rsid w:val="00F16C82"/>
    <w:rsid w:val="00F25D7E"/>
    <w:rsid w:val="00F31739"/>
    <w:rsid w:val="00F36959"/>
    <w:rsid w:val="00F40621"/>
    <w:rsid w:val="00F47B85"/>
    <w:rsid w:val="00F51051"/>
    <w:rsid w:val="00F51F8C"/>
    <w:rsid w:val="00F5503C"/>
    <w:rsid w:val="00F57CF4"/>
    <w:rsid w:val="00F60456"/>
    <w:rsid w:val="00F84B51"/>
    <w:rsid w:val="00F8761E"/>
    <w:rsid w:val="00F9129E"/>
    <w:rsid w:val="00FB6A29"/>
    <w:rsid w:val="00FC6FE7"/>
    <w:rsid w:val="00FD1684"/>
    <w:rsid w:val="00FD6E83"/>
    <w:rsid w:val="00FE07FE"/>
    <w:rsid w:val="00FE7A7C"/>
    <w:rsid w:val="00FF4655"/>
    <w:rsid w:val="207A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7E3851"/>
  <w15:docId w15:val="{351BE9DC-A102-4488-9373-F25B1484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uiPriority w:val="99"/>
    <w:unhideWhenUsed/>
    <w:rPr>
      <w:rFonts w:ascii="Segoe UI" w:hAnsi="Segoe UI"/>
      <w:sz w:val="18"/>
      <w:szCs w:val="18"/>
    </w:rPr>
  </w:style>
  <w:style w:type="character" w:customStyle="1" w:styleId="a5">
    <w:name w:val="Текст выноски Знак"/>
    <w:link w:val="a4"/>
    <w:uiPriority w:val="99"/>
    <w:semiHidden/>
    <w:rPr>
      <w:rFonts w:ascii="Segoe UI" w:hAnsi="Segoe UI" w:cs="Segoe UI"/>
      <w:sz w:val="18"/>
      <w:szCs w:val="18"/>
      <w:lang w:eastAsia="ar-SA"/>
    </w:rPr>
  </w:style>
  <w:style w:type="paragraph" w:styleId="a6">
    <w:name w:val="Body Text"/>
    <w:basedOn w:val="a"/>
    <w:pPr>
      <w:jc w:val="both"/>
    </w:pPr>
    <w:rPr>
      <w:sz w:val="26"/>
    </w:rPr>
  </w:style>
  <w:style w:type="paragraph" w:styleId="a7">
    <w:name w:val="Body Text Indent"/>
    <w:basedOn w:val="a"/>
    <w:pPr>
      <w:ind w:left="567"/>
      <w:jc w:val="both"/>
    </w:pPr>
    <w:rPr>
      <w:sz w:val="26"/>
    </w:rPr>
  </w:style>
  <w:style w:type="paragraph" w:styleId="a8">
    <w:name w:val="Title"/>
    <w:basedOn w:val="a"/>
    <w:next w:val="a6"/>
    <w:qFormat/>
    <w:pPr>
      <w:jc w:val="center"/>
    </w:pPr>
    <w:rPr>
      <w:b/>
      <w:sz w:val="28"/>
    </w:rPr>
  </w:style>
  <w:style w:type="paragraph" w:styleId="a9">
    <w:name w:val="List"/>
    <w:basedOn w:val="a6"/>
    <w:rPr>
      <w:rFonts w:ascii="Arial" w:hAnsi="Arial" w:cs="Mangal"/>
    </w:rPr>
  </w:style>
  <w:style w:type="paragraph" w:styleId="aa">
    <w:name w:val="Subtitle"/>
    <w:basedOn w:val="a8"/>
    <w:next w:val="a6"/>
    <w:qFormat/>
    <w:rPr>
      <w:i/>
      <w:iCs/>
      <w:szCs w:val="28"/>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Pr>
      <w:u w:val="none"/>
    </w:rPr>
  </w:style>
  <w:style w:type="character" w:customStyle="1" w:styleId="1">
    <w:name w:val="Основной шрифт абзаца1"/>
  </w:style>
  <w:style w:type="character" w:customStyle="1" w:styleId="ac">
    <w:name w:val="Символ нумерации"/>
  </w:style>
  <w:style w:type="paragraph" w:customStyle="1" w:styleId="10">
    <w:name w:val="Название1"/>
    <w:basedOn w:val="a"/>
    <w:pPr>
      <w:suppressLineNumbers/>
      <w:spacing w:before="120" w:after="120"/>
    </w:pPr>
    <w:rPr>
      <w:rFonts w:ascii="Arial" w:hAnsi="Arial" w:cs="Mangal"/>
      <w:i/>
      <w:iCs/>
      <w:szCs w:val="24"/>
    </w:rPr>
  </w:style>
  <w:style w:type="paragraph" w:customStyle="1" w:styleId="11">
    <w:name w:val="Указатель1"/>
    <w:basedOn w:val="a"/>
    <w:pPr>
      <w:suppressLineNumbers/>
    </w:pPr>
    <w:rPr>
      <w:rFonts w:ascii="Arial" w:hAnsi="Arial" w:cs="Mangal"/>
    </w:rPr>
  </w:style>
  <w:style w:type="paragraph" w:customStyle="1" w:styleId="21">
    <w:name w:val="Основной текст с отступом 21"/>
    <w:basedOn w:val="a"/>
    <w:pPr>
      <w:ind w:left="567" w:hanging="567"/>
      <w:jc w:val="both"/>
    </w:pPr>
    <w:rPr>
      <w:sz w:val="26"/>
    </w:rPr>
  </w:style>
  <w:style w:type="paragraph" w:customStyle="1" w:styleId="31">
    <w:name w:val="Основной текст с отступом 31"/>
    <w:basedOn w:val="a"/>
    <w:pPr>
      <w:ind w:firstLine="426"/>
      <w:jc w:val="both"/>
    </w:pPr>
    <w:rPr>
      <w:sz w:val="26"/>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12">
    <w:name w:val="Текст1"/>
    <w:basedOn w:val="a"/>
    <w:pPr>
      <w:suppressAutoHyphens w:val="0"/>
      <w:spacing w:line="100" w:lineRule="atLeast"/>
    </w:pPr>
    <w:rPr>
      <w:rFonts w:ascii="Courier New" w:hAnsi="Courier New"/>
      <w:kern w:val="1"/>
      <w:lang w:eastAsia="hi-IN" w:bidi="hi-IN"/>
    </w:rPr>
  </w:style>
  <w:style w:type="paragraph" w:styleId="af">
    <w:name w:val="No Spacing"/>
    <w:uiPriority w:val="1"/>
    <w:qFormat/>
    <w:pPr>
      <w:suppressAutoHyphens/>
    </w:pPr>
    <w:rPr>
      <w:rFonts w:ascii="Calibri" w:eastAsia="Calibri" w:hAnsi="Calibri" w:cs="Calibri"/>
      <w:sz w:val="22"/>
      <w:szCs w:val="22"/>
      <w:lang w:eastAsia="ar-SA"/>
    </w:rPr>
  </w:style>
  <w:style w:type="paragraph" w:styleId="af0">
    <w:name w:val="List Paragraph"/>
    <w:basedOn w:val="a"/>
    <w:uiPriority w:val="34"/>
    <w:qFormat/>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2794</Words>
  <Characters>15931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RePack by SPecialiST</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Игорь</dc:creator>
  <cp:lastModifiedBy>Гусева Светлана Витальевна</cp:lastModifiedBy>
  <cp:revision>10</cp:revision>
  <cp:lastPrinted>2022-10-19T08:52:00Z</cp:lastPrinted>
  <dcterms:created xsi:type="dcterms:W3CDTF">2026-04-24T05:43:00Z</dcterms:created>
  <dcterms:modified xsi:type="dcterms:W3CDTF">2026-06-21T14:03:00Z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E9FB8546E869420A9EB0C4349A03E009_12</vt:lpwstr>
  </property>
</Properties>
</file>