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55" w:rsidRPr="007F5BEB" w:rsidRDefault="001E20F7" w:rsidP="00C27A55">
      <w:pPr>
        <w:widowControl w:val="0"/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4"/>
          <w:szCs w:val="24"/>
        </w:rPr>
      </w:pPr>
      <w:r w:rsidRPr="007F5BEB">
        <w:rPr>
          <w:rFonts w:ascii="Times New Roman" w:hAnsi="Times New Roman"/>
          <w:bCs/>
          <w:sz w:val="24"/>
          <w:szCs w:val="24"/>
        </w:rPr>
        <w:t>Приложение №2 к Извещению</w:t>
      </w:r>
    </w:p>
    <w:p w:rsidR="001E20F7" w:rsidRPr="00F6670F" w:rsidRDefault="001E20F7" w:rsidP="00C27A55">
      <w:pPr>
        <w:widowControl w:val="0"/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4"/>
          <w:szCs w:val="24"/>
        </w:rPr>
      </w:pPr>
    </w:p>
    <w:p w:rsidR="00C27A55" w:rsidRPr="00D11D8C" w:rsidRDefault="00C27A55" w:rsidP="00C27A55">
      <w:pPr>
        <w:keepNext/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jc w:val="center"/>
        <w:outlineLvl w:val="0"/>
        <w:rPr>
          <w:rFonts w:ascii="Times New Roman" w:hAnsi="Times New Roman"/>
          <w:b/>
          <w:bCs/>
          <w:iCs/>
          <w:caps/>
          <w:sz w:val="24"/>
          <w:szCs w:val="24"/>
          <w:lang w:eastAsia="ar-SA"/>
        </w:rPr>
      </w:pPr>
      <w:r w:rsidRPr="00D11D8C">
        <w:rPr>
          <w:rFonts w:ascii="Times New Roman" w:hAnsi="Times New Roman"/>
          <w:b/>
          <w:bCs/>
          <w:iCs/>
          <w:caps/>
          <w:sz w:val="24"/>
          <w:szCs w:val="24"/>
          <w:lang w:eastAsia="ar-SA"/>
        </w:rPr>
        <w:t xml:space="preserve">Техническое задание </w:t>
      </w:r>
    </w:p>
    <w:p w:rsidR="00C27A55" w:rsidRPr="00D11D8C" w:rsidRDefault="00C27A55" w:rsidP="00C27A55">
      <w:pPr>
        <w:numPr>
          <w:ilvl w:val="0"/>
          <w:numId w:val="1"/>
        </w:numPr>
        <w:suppressAutoHyphens w:val="0"/>
        <w:spacing w:line="276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11D8C">
        <w:rPr>
          <w:rFonts w:ascii="Times New Roman" w:hAnsi="Times New Roman"/>
          <w:b/>
          <w:bCs/>
          <w:sz w:val="24"/>
          <w:szCs w:val="24"/>
        </w:rPr>
        <w:t xml:space="preserve">на поставку электрооборудования (частотных преобразователей) для поддержания в рабочем состоянии оборудования Современного </w:t>
      </w:r>
      <w:r w:rsidR="001C7032">
        <w:rPr>
          <w:rFonts w:ascii="Times New Roman" w:hAnsi="Times New Roman"/>
          <w:b/>
          <w:bCs/>
          <w:sz w:val="24"/>
          <w:szCs w:val="24"/>
        </w:rPr>
        <w:t>му</w:t>
      </w:r>
      <w:r w:rsidRPr="00D11D8C">
        <w:rPr>
          <w:rFonts w:ascii="Times New Roman" w:hAnsi="Times New Roman"/>
          <w:b/>
          <w:bCs/>
          <w:sz w:val="24"/>
          <w:szCs w:val="24"/>
        </w:rPr>
        <w:t>сор</w:t>
      </w:r>
      <w:r w:rsidR="001C7032">
        <w:rPr>
          <w:rFonts w:ascii="Times New Roman" w:hAnsi="Times New Roman"/>
          <w:b/>
          <w:bCs/>
          <w:sz w:val="24"/>
          <w:szCs w:val="24"/>
        </w:rPr>
        <w:t>осор</w:t>
      </w:r>
      <w:r w:rsidRPr="00D11D8C">
        <w:rPr>
          <w:rFonts w:ascii="Times New Roman" w:hAnsi="Times New Roman"/>
          <w:b/>
          <w:bCs/>
          <w:sz w:val="24"/>
          <w:szCs w:val="24"/>
        </w:rPr>
        <w:t xml:space="preserve">тировочного комплекса по адресу: </w:t>
      </w:r>
      <w:proofErr w:type="gramStart"/>
      <w:r w:rsidRPr="00D11D8C">
        <w:rPr>
          <w:rFonts w:ascii="Times New Roman" w:hAnsi="Times New Roman"/>
          <w:b/>
          <w:bCs/>
          <w:sz w:val="24"/>
          <w:szCs w:val="24"/>
        </w:rPr>
        <w:t>Нижегородская</w:t>
      </w:r>
      <w:proofErr w:type="gramEnd"/>
      <w:r w:rsidRPr="00D11D8C">
        <w:rPr>
          <w:rFonts w:ascii="Times New Roman" w:hAnsi="Times New Roman"/>
          <w:b/>
          <w:bCs/>
          <w:sz w:val="24"/>
          <w:szCs w:val="24"/>
        </w:rPr>
        <w:t xml:space="preserve"> обл., г. Дзержинск, ш. Московское 56 </w:t>
      </w:r>
    </w:p>
    <w:p w:rsidR="00C27A55" w:rsidRPr="00D11D8C" w:rsidRDefault="00C27A55" w:rsidP="00C27A55">
      <w:pPr>
        <w:numPr>
          <w:ilvl w:val="0"/>
          <w:numId w:val="1"/>
        </w:numPr>
        <w:suppressAutoHyphens w:val="0"/>
        <w:spacing w:line="276" w:lineRule="auto"/>
        <w:contextualSpacing/>
        <w:jc w:val="center"/>
        <w:rPr>
          <w:rFonts w:ascii="Times New Roman" w:eastAsia="Calibri" w:hAnsi="Times New Roman"/>
          <w:b/>
          <w:iCs/>
          <w:sz w:val="24"/>
          <w:szCs w:val="24"/>
          <w:lang w:eastAsia="en-US"/>
        </w:rPr>
      </w:pP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565"/>
        <w:gridCol w:w="5225"/>
      </w:tblGrid>
      <w:tr w:rsidR="00C27A55" w:rsidRPr="00D11D8C" w:rsidTr="00E03C0F">
        <w:trPr>
          <w:trHeight w:val="671"/>
        </w:trPr>
        <w:tc>
          <w:tcPr>
            <w:tcW w:w="357" w:type="pct"/>
            <w:tcBorders>
              <w:bottom w:val="single" w:sz="4" w:space="0" w:color="000000"/>
            </w:tcBorders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№</w:t>
            </w:r>
          </w:p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83" w:type="pct"/>
            <w:tcBorders>
              <w:bottom w:val="single" w:sz="4" w:space="0" w:color="000000"/>
            </w:tcBorders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Перечень основных данных и требований</w:t>
            </w:r>
          </w:p>
        </w:tc>
        <w:tc>
          <w:tcPr>
            <w:tcW w:w="2760" w:type="pct"/>
            <w:tcBorders>
              <w:bottom w:val="single" w:sz="4" w:space="0" w:color="000000"/>
            </w:tcBorders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Содержание</w:t>
            </w:r>
          </w:p>
        </w:tc>
      </w:tr>
      <w:tr w:rsidR="00C27A55" w:rsidRPr="00D11D8C" w:rsidTr="00E03C0F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Общие данные</w:t>
            </w:r>
          </w:p>
        </w:tc>
      </w:tr>
      <w:tr w:rsidR="00C27A55" w:rsidRPr="00D11D8C" w:rsidTr="00E03C0F">
        <w:tc>
          <w:tcPr>
            <w:tcW w:w="357" w:type="pct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83" w:type="pct"/>
          </w:tcPr>
          <w:p w:rsidR="00C27A55" w:rsidRPr="00D11D8C" w:rsidRDefault="00C27A55" w:rsidP="00E03C0F">
            <w:pPr>
              <w:suppressAutoHyphens w:val="0"/>
              <w:ind w:firstLine="0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Основание для выполнения работ</w:t>
            </w:r>
          </w:p>
        </w:tc>
        <w:tc>
          <w:tcPr>
            <w:tcW w:w="2760" w:type="pct"/>
          </w:tcPr>
          <w:p w:rsidR="00C27A55" w:rsidRPr="00D11D8C" w:rsidRDefault="00C27A55" w:rsidP="00E03C0F">
            <w:pPr>
              <w:suppressAutoHyphens w:val="0"/>
              <w:spacing w:line="276" w:lineRule="auto"/>
              <w:ind w:firstLine="0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Условия, определенные Договором;</w:t>
            </w:r>
          </w:p>
        </w:tc>
      </w:tr>
      <w:tr w:rsidR="00C27A55" w:rsidRPr="00D11D8C" w:rsidTr="00E03C0F">
        <w:tc>
          <w:tcPr>
            <w:tcW w:w="357" w:type="pct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83" w:type="pct"/>
          </w:tcPr>
          <w:p w:rsidR="00C27A55" w:rsidRPr="00D11D8C" w:rsidRDefault="00C27A55" w:rsidP="00E03C0F">
            <w:pPr>
              <w:suppressAutoHyphens w:val="0"/>
              <w:ind w:firstLine="0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2760" w:type="pct"/>
          </w:tcPr>
          <w:p w:rsidR="00C27A55" w:rsidRPr="00D11D8C" w:rsidRDefault="00C27A55" w:rsidP="00E03C0F">
            <w:pPr>
              <w:suppressAutoHyphens w:val="0"/>
              <w:spacing w:line="276" w:lineRule="auto"/>
              <w:ind w:firstLine="0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ООО «МАГ </w:t>
            </w:r>
            <w:proofErr w:type="spellStart"/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Груп</w:t>
            </w:r>
            <w:proofErr w:type="spellEnd"/>
            <w:r w:rsidRPr="00D11D8C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C27A55" w:rsidRPr="00D11D8C" w:rsidTr="00E03C0F">
        <w:tc>
          <w:tcPr>
            <w:tcW w:w="357" w:type="pct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83" w:type="pct"/>
          </w:tcPr>
          <w:p w:rsidR="00C27A55" w:rsidRPr="00D11D8C" w:rsidRDefault="00C27A55" w:rsidP="00E03C0F">
            <w:pPr>
              <w:suppressAutoHyphens w:val="0"/>
              <w:ind w:firstLine="0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Наименование объекта </w:t>
            </w:r>
          </w:p>
        </w:tc>
        <w:tc>
          <w:tcPr>
            <w:tcW w:w="2760" w:type="pct"/>
          </w:tcPr>
          <w:p w:rsidR="00C27A55" w:rsidRPr="00D11D8C" w:rsidRDefault="00C27A55" w:rsidP="00E03C0F">
            <w:pPr>
              <w:suppressAutoHyphens w:val="0"/>
              <w:spacing w:line="276" w:lineRule="auto"/>
              <w:ind w:firstLine="0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>Современный мусоросортировочный комплекс</w:t>
            </w:r>
          </w:p>
        </w:tc>
      </w:tr>
      <w:tr w:rsidR="00C27A55" w:rsidRPr="00D11D8C" w:rsidTr="00E03C0F">
        <w:trPr>
          <w:trHeight w:val="349"/>
        </w:trPr>
        <w:tc>
          <w:tcPr>
            <w:tcW w:w="357" w:type="pct"/>
            <w:tcBorders>
              <w:bottom w:val="single" w:sz="4" w:space="0" w:color="000000"/>
            </w:tcBorders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val="en-US"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83" w:type="pct"/>
            <w:tcBorders>
              <w:bottom w:val="single" w:sz="4" w:space="0" w:color="000000"/>
            </w:tcBorders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Адрес объекта </w:t>
            </w:r>
          </w:p>
        </w:tc>
        <w:tc>
          <w:tcPr>
            <w:tcW w:w="2760" w:type="pct"/>
            <w:tcBorders>
              <w:bottom w:val="single" w:sz="4" w:space="0" w:color="000000"/>
            </w:tcBorders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Нижегородская область, г. Дзержинск, </w:t>
            </w:r>
            <w:r w:rsidRPr="00D11D8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br/>
              <w:t>ш. Московское, 56</w:t>
            </w:r>
          </w:p>
        </w:tc>
      </w:tr>
    </w:tbl>
    <w:p w:rsidR="00C27A55" w:rsidRPr="00D11D8C" w:rsidRDefault="00C27A55" w:rsidP="00C27A55">
      <w:pPr>
        <w:suppressAutoHyphens w:val="0"/>
        <w:spacing w:line="276" w:lineRule="auto"/>
        <w:ind w:firstLine="0"/>
        <w:jc w:val="right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130"/>
        <w:gridCol w:w="6639"/>
      </w:tblGrid>
      <w:tr w:rsidR="00C27A55" w:rsidRPr="00D11D8C" w:rsidTr="00E03C0F">
        <w:tc>
          <w:tcPr>
            <w:tcW w:w="729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left="360" w:hanging="360"/>
              <w:jc w:val="center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30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jc w:val="both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>Цель поставки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C27A55" w:rsidRPr="00D11D8C" w:rsidRDefault="00E120BC" w:rsidP="00E03C0F">
            <w:pPr>
              <w:suppressAutoHyphens w:val="0"/>
              <w:ind w:firstLine="0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планово-предупредительного ремонта</w:t>
            </w:r>
          </w:p>
        </w:tc>
      </w:tr>
      <w:tr w:rsidR="00C27A55" w:rsidRPr="00D11D8C" w:rsidTr="00E03C0F">
        <w:tc>
          <w:tcPr>
            <w:tcW w:w="729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left="360" w:hanging="360"/>
              <w:jc w:val="center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30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jc w:val="both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Наименование предмета поставки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C27A55" w:rsidRPr="00D11D8C" w:rsidRDefault="00C27A55" w:rsidP="00631199">
            <w:pPr>
              <w:suppressAutoHyphens w:val="0"/>
              <w:ind w:firstLine="0"/>
              <w:jc w:val="both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bCs/>
                <w:sz w:val="24"/>
                <w:szCs w:val="24"/>
              </w:rPr>
              <w:t>Поставка электрооборудования (</w:t>
            </w:r>
            <w:r w:rsidR="0063119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частотных преобразователей) </w:t>
            </w:r>
            <w:r w:rsidR="002F7FCF">
              <w:rPr>
                <w:rFonts w:ascii="Times New Roman" w:eastAsia="Calibri" w:hAnsi="Times New Roman"/>
                <w:bCs/>
                <w:sz w:val="24"/>
                <w:szCs w:val="24"/>
              </w:rPr>
              <w:t>(далее –</w:t>
            </w:r>
            <w:r w:rsidR="00532ED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2F7FCF">
              <w:rPr>
                <w:rFonts w:ascii="Times New Roman" w:eastAsia="Calibri" w:hAnsi="Times New Roman"/>
                <w:bCs/>
                <w:sz w:val="24"/>
                <w:szCs w:val="24"/>
              </w:rPr>
              <w:t>Товар)</w:t>
            </w:r>
          </w:p>
        </w:tc>
      </w:tr>
      <w:tr w:rsidR="00C27A55" w:rsidRPr="00D11D8C" w:rsidTr="00E03C0F">
        <w:trPr>
          <w:trHeight w:val="474"/>
        </w:trPr>
        <w:tc>
          <w:tcPr>
            <w:tcW w:w="729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contextualSpacing/>
              <w:jc w:val="center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30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jc w:val="both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both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 xml:space="preserve">ООО «МАГ </w:t>
            </w:r>
            <w:proofErr w:type="spellStart"/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Груп</w:t>
            </w:r>
            <w:proofErr w:type="spellEnd"/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»</w:t>
            </w:r>
          </w:p>
        </w:tc>
      </w:tr>
      <w:tr w:rsidR="00C27A55" w:rsidRPr="00D11D8C" w:rsidTr="00E03C0F">
        <w:tc>
          <w:tcPr>
            <w:tcW w:w="729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left="360" w:hanging="322"/>
              <w:jc w:val="center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30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jc w:val="both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C27A55" w:rsidRPr="00D11D8C" w:rsidRDefault="00A05D59" w:rsidP="00E03C0F">
            <w:pPr>
              <w:suppressAutoHyphens w:val="0"/>
              <w:ind w:firstLine="0"/>
              <w:jc w:val="both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Дата поставки партии Товара, ассортимент и количество Товара определяется письменной заявкой Заказчика</w:t>
            </w:r>
          </w:p>
        </w:tc>
      </w:tr>
      <w:tr w:rsidR="00C27A55" w:rsidRPr="00D11D8C" w:rsidTr="00E03C0F">
        <w:tc>
          <w:tcPr>
            <w:tcW w:w="729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contextualSpacing/>
              <w:jc w:val="center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30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jc w:val="both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6639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jc w:val="both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 xml:space="preserve">Нижегородская область, г. Дзержинск, ш. Московское 56, Современный мусоросортировочный комплекс ООО «МАГ </w:t>
            </w:r>
            <w:proofErr w:type="spellStart"/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Груп</w:t>
            </w:r>
            <w:proofErr w:type="spellEnd"/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»</w:t>
            </w:r>
          </w:p>
        </w:tc>
      </w:tr>
      <w:tr w:rsidR="00C27A55" w:rsidRPr="00D11D8C" w:rsidTr="00E03C0F">
        <w:tc>
          <w:tcPr>
            <w:tcW w:w="729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contextualSpacing/>
              <w:jc w:val="center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30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jc w:val="both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Гарантийный  срок  на качество изделия</w:t>
            </w:r>
          </w:p>
        </w:tc>
        <w:tc>
          <w:tcPr>
            <w:tcW w:w="6639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  <w:r w:rsidRPr="00D11D8C"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  <w:t>Определяются  сертификатом завода изготовителя</w:t>
            </w:r>
          </w:p>
          <w:p w:rsidR="00C27A55" w:rsidRPr="00D11D8C" w:rsidRDefault="00C27A55" w:rsidP="00E03C0F">
            <w:pPr>
              <w:suppressAutoHyphens w:val="0"/>
              <w:ind w:firstLine="0"/>
              <w:rPr>
                <w:rFonts w:ascii="Times New Roman" w:eastAsia="Calibri" w:hAnsi="Times New Roman"/>
                <w:iCs/>
                <w:spacing w:val="-3"/>
                <w:sz w:val="24"/>
                <w:szCs w:val="24"/>
                <w:lang w:eastAsia="en-US"/>
              </w:rPr>
            </w:pPr>
          </w:p>
        </w:tc>
      </w:tr>
    </w:tbl>
    <w:p w:rsidR="00C27A55" w:rsidRPr="00D11D8C" w:rsidRDefault="00C27A55" w:rsidP="00C27A55">
      <w:pPr>
        <w:suppressAutoHyphens w:val="0"/>
        <w:spacing w:line="276" w:lineRule="auto"/>
        <w:ind w:firstLine="0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tbl>
      <w:tblPr>
        <w:tblW w:w="94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036"/>
        <w:gridCol w:w="878"/>
        <w:gridCol w:w="1159"/>
        <w:gridCol w:w="1417"/>
        <w:gridCol w:w="1134"/>
        <w:gridCol w:w="1134"/>
        <w:gridCol w:w="1134"/>
      </w:tblGrid>
      <w:tr w:rsidR="00C27A55" w:rsidRPr="00D11D8C" w:rsidTr="00E03C0F">
        <w:trPr>
          <w:trHeight w:val="275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36" w:type="dxa"/>
            <w:vMerge w:val="restart"/>
            <w:shd w:val="clear" w:color="auto" w:fill="auto"/>
            <w:noWrap/>
            <w:vAlign w:val="center"/>
            <w:hideMark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  <w:r w:rsidR="00876C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 год</w:t>
            </w:r>
            <w:bookmarkStart w:id="0" w:name="_GoBack"/>
            <w:bookmarkEnd w:id="0"/>
          </w:p>
        </w:tc>
        <w:tc>
          <w:tcPr>
            <w:tcW w:w="5978" w:type="dxa"/>
            <w:gridSpan w:val="5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Стоимость </w:t>
            </w: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руб.)</w:t>
            </w:r>
          </w:p>
        </w:tc>
      </w:tr>
      <w:tr w:rsidR="00C27A55" w:rsidRPr="00D11D8C" w:rsidTr="00E03C0F">
        <w:trPr>
          <w:trHeight w:val="531"/>
        </w:trPr>
        <w:tc>
          <w:tcPr>
            <w:tcW w:w="606" w:type="dxa"/>
            <w:vMerge/>
            <w:shd w:val="clear" w:color="auto" w:fill="auto"/>
            <w:noWrap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vMerge/>
            <w:shd w:val="clear" w:color="auto" w:fill="auto"/>
            <w:noWrap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hanging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2029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2030 г.</w:t>
            </w:r>
          </w:p>
        </w:tc>
      </w:tr>
      <w:tr w:rsidR="00C27A55" w:rsidRPr="00D11D8C" w:rsidTr="00E03C0F">
        <w:trPr>
          <w:trHeight w:val="413"/>
        </w:trPr>
        <w:tc>
          <w:tcPr>
            <w:tcW w:w="606" w:type="dxa"/>
            <w:shd w:val="clear" w:color="auto" w:fill="auto"/>
            <w:noWrap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6" w:type="dxa"/>
            <w:shd w:val="clear" w:color="auto" w:fill="auto"/>
            <w:noWrap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11D8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ATV630 D22N4</w:t>
            </w:r>
          </w:p>
        </w:tc>
        <w:tc>
          <w:tcPr>
            <w:tcW w:w="878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  <w:r w:rsidRPr="00D11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hanging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7A55" w:rsidRPr="00D11D8C" w:rsidTr="00E03C0F">
        <w:trPr>
          <w:trHeight w:val="275"/>
        </w:trPr>
        <w:tc>
          <w:tcPr>
            <w:tcW w:w="606" w:type="dxa"/>
            <w:shd w:val="clear" w:color="auto" w:fill="auto"/>
            <w:noWrap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6" w:type="dxa"/>
            <w:shd w:val="clear" w:color="auto" w:fill="auto"/>
            <w:noWrap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ALTIVAR ATV630 11</w:t>
            </w:r>
            <w:r w:rsidRPr="00D11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кВт</w:t>
            </w:r>
          </w:p>
        </w:tc>
        <w:tc>
          <w:tcPr>
            <w:tcW w:w="878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hanging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7A55" w:rsidRPr="00D11D8C" w:rsidTr="00E03C0F">
        <w:trPr>
          <w:trHeight w:val="497"/>
        </w:trPr>
        <w:tc>
          <w:tcPr>
            <w:tcW w:w="606" w:type="dxa"/>
            <w:shd w:val="clear" w:color="auto" w:fill="auto"/>
            <w:noWrap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6" w:type="dxa"/>
            <w:shd w:val="clear" w:color="auto" w:fill="auto"/>
            <w:noWrap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ATV630 30 </w:t>
            </w:r>
            <w:r w:rsidRPr="00D11D8C">
              <w:rPr>
                <w:rFonts w:ascii="Times New Roman" w:hAnsi="Times New Roman"/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878" w:type="dxa"/>
            <w:shd w:val="clear" w:color="auto" w:fill="auto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hanging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7A55" w:rsidRPr="00D11D8C" w:rsidTr="00E03C0F">
        <w:trPr>
          <w:trHeight w:val="275"/>
        </w:trPr>
        <w:tc>
          <w:tcPr>
            <w:tcW w:w="3520" w:type="dxa"/>
            <w:gridSpan w:val="3"/>
            <w:shd w:val="clear" w:color="auto" w:fill="auto"/>
            <w:noWrap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(с НДС):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hanging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A55" w:rsidRPr="00D11D8C" w:rsidRDefault="00C27A5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27A55" w:rsidRPr="00D11D8C" w:rsidRDefault="00C27A55" w:rsidP="00C27A55">
      <w:pPr>
        <w:suppressAutoHyphens w:val="0"/>
        <w:spacing w:line="276" w:lineRule="auto"/>
        <w:ind w:firstLine="0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:rsidR="00153DD7" w:rsidRDefault="00876CE6"/>
    <w:sectPr w:rsidR="0015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47"/>
    <w:rsid w:val="001C7032"/>
    <w:rsid w:val="001E20F7"/>
    <w:rsid w:val="001E47A0"/>
    <w:rsid w:val="002229FC"/>
    <w:rsid w:val="00237048"/>
    <w:rsid w:val="002F7FCF"/>
    <w:rsid w:val="00532EDE"/>
    <w:rsid w:val="00554BED"/>
    <w:rsid w:val="00631199"/>
    <w:rsid w:val="00722182"/>
    <w:rsid w:val="007C0083"/>
    <w:rsid w:val="007F5BEB"/>
    <w:rsid w:val="0087032F"/>
    <w:rsid w:val="00876CE6"/>
    <w:rsid w:val="009728D6"/>
    <w:rsid w:val="00A05D59"/>
    <w:rsid w:val="00A65EA5"/>
    <w:rsid w:val="00AA0E7F"/>
    <w:rsid w:val="00B07A47"/>
    <w:rsid w:val="00C27A55"/>
    <w:rsid w:val="00C42F0C"/>
    <w:rsid w:val="00C821CD"/>
    <w:rsid w:val="00CA6FA3"/>
    <w:rsid w:val="00CB09E4"/>
    <w:rsid w:val="00D96E28"/>
    <w:rsid w:val="00E120BC"/>
    <w:rsid w:val="00EE4829"/>
    <w:rsid w:val="00F23A8C"/>
    <w:rsid w:val="00F649EB"/>
    <w:rsid w:val="00FE30FF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55"/>
    <w:pPr>
      <w:suppressAutoHyphens/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55"/>
    <w:pPr>
      <w:suppressAutoHyphens/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Виктория Николаевна</dc:creator>
  <cp:keywords/>
  <dc:description/>
  <cp:lastModifiedBy>Самойлова Виктория Николаевна</cp:lastModifiedBy>
  <cp:revision>79</cp:revision>
  <dcterms:created xsi:type="dcterms:W3CDTF">2025-07-16T06:45:00Z</dcterms:created>
  <dcterms:modified xsi:type="dcterms:W3CDTF">2025-07-17T06:57:00Z</dcterms:modified>
</cp:coreProperties>
</file>